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7CEDCCC8"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2342339" w14:textId="77777777" w:rsidR="005B7838" w:rsidRPr="00BA328F" w:rsidRDefault="005B7838" w:rsidP="005B7838">
      <w:pPr>
        <w:pStyle w:val="Nagwek2"/>
        <w:ind w:left="2160"/>
        <w:jc w:val="center"/>
        <w:rPr>
          <w:color w:val="001F5F"/>
        </w:rPr>
      </w:pPr>
      <w:r w:rsidRPr="00BA328F">
        <w:rPr>
          <w:color w:val="001F5F"/>
        </w:rPr>
        <w:t xml:space="preserve">Mobility between </w:t>
      </w:r>
      <w:r>
        <w:rPr>
          <w:color w:val="001F5F"/>
        </w:rPr>
        <w:t>Erasmus+ countries (</w:t>
      </w:r>
      <w:r w:rsidRPr="00BA328F">
        <w:rPr>
          <w:color w:val="001F5F"/>
        </w:rPr>
        <w:t>EU Member States and third countries associated to the Programme</w:t>
      </w:r>
      <w:r>
        <w:rPr>
          <w:color w:val="001F5F"/>
        </w:rPr>
        <w:t>)</w:t>
      </w:r>
    </w:p>
    <w:p w14:paraId="4E529913" w14:textId="557CD069" w:rsidR="00481298" w:rsidRPr="00772234" w:rsidRDefault="00481298" w:rsidP="005B7838">
      <w:pPr>
        <w:spacing w:after="120" w:line="240" w:lineRule="auto"/>
        <w:ind w:right="28"/>
        <w:rPr>
          <w:rFonts w:ascii="Verdana" w:eastAsia="Times New Roman" w:hAnsi="Verdana" w:cs="Arial"/>
          <w:bCs/>
          <w:color w:val="002060"/>
          <w:sz w:val="28"/>
          <w:szCs w:val="36"/>
          <w:lang w:val="en-GB"/>
        </w:rPr>
      </w:pPr>
    </w:p>
    <w:p w14:paraId="51C74F29" w14:textId="6F9C0A38" w:rsidR="00481298" w:rsidRPr="00772234" w:rsidRDefault="00481298" w:rsidP="00481298">
      <w:pPr>
        <w:jc w:val="both"/>
        <w:rPr>
          <w:bCs/>
          <w:lang w:val="en-GB"/>
        </w:rPr>
      </w:pPr>
      <w:r w:rsidRPr="00772234">
        <w:rPr>
          <w:bCs/>
          <w:lang w:val="en-GB"/>
        </w:rPr>
        <w:t xml:space="preserve">[Learning </w:t>
      </w:r>
      <w:r>
        <w:rPr>
          <w:bCs/>
          <w:lang w:val="en-GB"/>
        </w:rPr>
        <w:t>a</w:t>
      </w:r>
      <w:r w:rsidRPr="00772234">
        <w:rPr>
          <w:bCs/>
          <w:lang w:val="en-GB"/>
        </w:rPr>
        <w:t>greements are digital in the</w:t>
      </w:r>
      <w:r w:rsidR="008C6E35">
        <w:rPr>
          <w:bCs/>
          <w:lang w:val="en-GB"/>
        </w:rPr>
        <w:t xml:space="preserve"> Erasmus+ 2021-2027 programme. H</w:t>
      </w:r>
      <w:r w:rsidRPr="00772234">
        <w:rPr>
          <w:bCs/>
          <w:lang w:val="en-GB"/>
        </w:rPr>
        <w:t xml:space="preserve">igher education institutions can exchange digital </w:t>
      </w:r>
      <w:r>
        <w:rPr>
          <w:bCs/>
          <w:lang w:val="en-GB"/>
        </w:rPr>
        <w:t>l</w:t>
      </w:r>
      <w:r w:rsidRPr="00772234">
        <w:rPr>
          <w:bCs/>
          <w:lang w:val="en-GB"/>
        </w:rPr>
        <w:t xml:space="preserve">earning </w:t>
      </w:r>
      <w:r>
        <w:rPr>
          <w:bCs/>
          <w:lang w:val="en-GB"/>
        </w:rPr>
        <w:t>a</w:t>
      </w:r>
      <w:r w:rsidRPr="00772234">
        <w:rPr>
          <w:bCs/>
          <w:lang w:val="en-GB"/>
        </w:rPr>
        <w:t xml:space="preserve">greements through an IT system connected to the </w:t>
      </w:r>
      <w:r w:rsidRPr="008C6E35">
        <w:rPr>
          <w:bCs/>
          <w:lang w:val="en-GB"/>
        </w:rPr>
        <w:t>Erasmus Without Paper Network</w:t>
      </w:r>
      <w:r w:rsidRPr="00772234">
        <w:rPr>
          <w:bCs/>
          <w:lang w:val="en-GB"/>
        </w:rPr>
        <w:t xml:space="preserve">. </w:t>
      </w:r>
      <w:r w:rsidR="00864AFE" w:rsidRPr="00864AFE">
        <w:rPr>
          <w:bCs/>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7" w:history="1">
        <w:r w:rsidR="00864AFE" w:rsidRPr="00864AFE">
          <w:rPr>
            <w:rStyle w:val="Hipercze"/>
            <w:bCs/>
            <w:lang w:val="en-US"/>
          </w:rPr>
          <w:t>Erasmus Without Paper</w:t>
        </w:r>
      </w:hyperlink>
      <w:r w:rsidR="00864AFE" w:rsidRPr="00864AFE">
        <w:rPr>
          <w:bCs/>
          <w:lang w:val="en-US"/>
        </w:rPr>
        <w:t>.</w:t>
      </w:r>
      <w:r w:rsidR="00864AFE">
        <w:rPr>
          <w:bCs/>
          <w:lang w:val="en-US"/>
        </w:rPr>
        <w:t>]</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ela-Siatka"/>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481298"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81298"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7A1CC79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674674C2" w:rsidR="00481298" w:rsidRPr="00E4761F" w:rsidRDefault="00D16318" w:rsidP="008C6E35">
            <w:pPr>
              <w:spacing w:after="0" w:line="240" w:lineRule="auto"/>
              <w:jc w:val="center"/>
              <w:rPr>
                <w:rFonts w:ascii="Calibri" w:eastAsia="Times New Roman" w:hAnsi="Calibri" w:cs="Times New Roman"/>
                <w:b/>
                <w:bCs/>
                <w:color w:val="000000"/>
                <w:sz w:val="16"/>
                <w:szCs w:val="16"/>
                <w:lang w:val="en-GB" w:eastAsia="en-GB"/>
              </w:rPr>
            </w:pPr>
            <w:r>
              <w:rPr>
                <w:bCs/>
                <w:lang w:val="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bCs/>
                <w:lang w:val="en-GB"/>
              </w:rPr>
              <w:t>&gt;</w:t>
            </w:r>
          </w:p>
        </w:tc>
      </w:tr>
      <w:tr w:rsidR="00481298"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481298"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82EC6A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587893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1BA73A87"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797D0E1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454D22BC" w:rsidR="00481298" w:rsidRPr="002A00C3" w:rsidRDefault="00430F0B" w:rsidP="008C6E35">
            <w:pPr>
              <w:spacing w:after="0" w:line="240" w:lineRule="auto"/>
              <w:jc w:val="center"/>
              <w:rPr>
                <w:rFonts w:ascii="Calibri" w:eastAsia="Times New Roman" w:hAnsi="Calibri" w:cs="Times New Roman"/>
                <w:b/>
                <w:bCs/>
                <w:color w:val="000000"/>
                <w:sz w:val="16"/>
                <w:szCs w:val="16"/>
                <w:lang w:val="en-GB" w:eastAsia="en-GB"/>
              </w:rPr>
            </w:pPr>
            <w:r w:rsidRPr="00430F0B">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Faculty/Department</w:t>
            </w:r>
            <w:r w:rsidRPr="00430F0B">
              <w:rPr>
                <w:rFonts w:ascii="Calibri" w:eastAsia="Times New Roman" w:hAnsi="Calibri" w:cs="Times New Roman"/>
                <w:b/>
                <w:bCs/>
                <w:color w:val="000000"/>
                <w:sz w:val="16"/>
                <w:szCs w:val="16"/>
                <w:lang w:val="en-GB" w:eastAsia="en-GB"/>
              </w:rPr>
              <w:t>&gt;</w:t>
            </w:r>
          </w:p>
        </w:tc>
        <w:tc>
          <w:tcPr>
            <w:tcW w:w="1251" w:type="dxa"/>
            <w:shd w:val="clear" w:color="auto" w:fill="D0CECE" w:themeFill="background2" w:themeFillShade="E6"/>
            <w:vAlign w:val="bottom"/>
          </w:tcPr>
          <w:p w14:paraId="4366AC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481298"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ela-Siatka"/>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3A8EB6C8" w14:textId="77777777" w:rsidR="00481298" w:rsidRPr="008667EB" w:rsidRDefault="00481298" w:rsidP="008C6E35">
            <w:pPr>
              <w:pStyle w:val="Akapitzlist"/>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Akapitzlist"/>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Akapitzlist"/>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Akapitzlist"/>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r w:rsidR="00481298" w14:paraId="2E44FBF4" w14:textId="77777777" w:rsidTr="008C6E35">
        <w:trPr>
          <w:trHeight w:val="198"/>
        </w:trPr>
        <w:tc>
          <w:tcPr>
            <w:tcW w:w="11199" w:type="dxa"/>
            <w:gridSpan w:val="2"/>
            <w:shd w:val="clear" w:color="auto" w:fill="002060"/>
          </w:tcPr>
          <w:p w14:paraId="4528189C" w14:textId="77777777" w:rsidR="00481298" w:rsidRPr="00174F66" w:rsidRDefault="00481298" w:rsidP="008C6E35">
            <w:pPr>
              <w:spacing w:after="0" w:line="240" w:lineRule="auto"/>
              <w:ind w:right="28"/>
              <w:rPr>
                <w:rFonts w:ascii="Calibri" w:eastAsia="Times New Roman" w:hAnsi="Calibri" w:cs="Times New Roman"/>
                <w:b/>
                <w:bCs/>
                <w:iCs/>
                <w:color w:val="FFFFFF" w:themeColor="background1"/>
                <w:sz w:val="16"/>
                <w:szCs w:val="16"/>
                <w:lang w:val="en-GB" w:eastAsia="en-GB"/>
              </w:rPr>
            </w:pPr>
            <w:r>
              <w:rPr>
                <w:rFonts w:ascii="Calibri" w:eastAsia="Times New Roman" w:hAnsi="Calibri" w:cs="Times New Roman"/>
                <w:b/>
                <w:bCs/>
                <w:iCs/>
                <w:color w:val="FFFFFF" w:themeColor="background1"/>
                <w:sz w:val="18"/>
                <w:szCs w:val="16"/>
                <w:lang w:val="en-GB" w:eastAsia="en-GB"/>
              </w:rPr>
              <w:t>Based on the selected learning agreement for studies type, only the</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applicable learning agreement type below</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is visible to the student, sending and receiving institutions.</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666CAF4" w14:textId="77777777" w:rsidR="00481298" w:rsidRDefault="00481298" w:rsidP="0048129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76DA0F32"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lastRenderedPageBreak/>
        <w:t>Learning agreement for short-term mobility with a mandatory virtual component</w:t>
      </w:r>
    </w:p>
    <w:p w14:paraId="2685D618"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77323F7"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1737C55A"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ela-Siatk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4C781C7A" w14:textId="77777777" w:rsidTr="008C6E35">
        <w:trPr>
          <w:trHeight w:hRule="exact" w:val="706"/>
        </w:trPr>
        <w:tc>
          <w:tcPr>
            <w:tcW w:w="1053" w:type="dxa"/>
            <w:vMerge w:val="restart"/>
            <w:shd w:val="clear" w:color="auto" w:fill="D5DCE4" w:themeFill="text2" w:themeFillTint="33"/>
          </w:tcPr>
          <w:p w14:paraId="519AC2A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w:t>
            </w:r>
          </w:p>
        </w:tc>
        <w:tc>
          <w:tcPr>
            <w:tcW w:w="1358" w:type="dxa"/>
            <w:shd w:val="clear" w:color="auto" w:fill="D0CECE" w:themeFill="background2" w:themeFillShade="E6"/>
          </w:tcPr>
          <w:p w14:paraId="392B0412"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4247FA3C"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5E57A583"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63758AFF" w14:textId="77777777" w:rsidR="00481298" w:rsidRDefault="00481298" w:rsidP="008C6E35">
            <w:pPr>
              <w:spacing w:after="0" w:line="240" w:lineRule="auto"/>
              <w:ind w:right="-993"/>
              <w:rPr>
                <w:rFonts w:ascii="Calibri" w:eastAsia="Times New Roman" w:hAnsi="Calibri" w:cs="Times New Roman"/>
                <w:color w:val="000000"/>
                <w:sz w:val="16"/>
                <w:szCs w:val="16"/>
                <w:lang w:val="en-GB" w:eastAsia="en-GB"/>
              </w:rPr>
            </w:pPr>
            <w:r>
              <w:rPr>
                <w:rFonts w:cs="Calibri"/>
                <w:b/>
                <w:sz w:val="16"/>
                <w:szCs w:val="16"/>
                <w:lang w:val="en-GB"/>
              </w:rPr>
              <w:t>Short description of the virtual component</w:t>
            </w:r>
          </w:p>
        </w:tc>
        <w:tc>
          <w:tcPr>
            <w:tcW w:w="1276" w:type="dxa"/>
            <w:shd w:val="clear" w:color="auto" w:fill="D0CECE" w:themeFill="background2" w:themeFillShade="E6"/>
          </w:tcPr>
          <w:p w14:paraId="2F6254DF"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A5EA8A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r>
              <w:rPr>
                <w:rFonts w:ascii="Calibri" w:eastAsia="Times New Roman" w:hAnsi="Calibri" w:cs="Times New Roman"/>
                <w:b/>
                <w:bCs/>
                <w:color w:val="000000"/>
                <w:sz w:val="16"/>
                <w:szCs w:val="16"/>
                <w:lang w:val="en-GB" w:eastAsia="en-GB"/>
              </w:rPr>
              <w:br/>
            </w:r>
            <w:r w:rsidRPr="00731DDA">
              <w:rPr>
                <w:rFonts w:ascii="Calibri" w:eastAsia="Times New Roman" w:hAnsi="Calibri" w:cs="Times New Roman"/>
                <w:color w:val="000000"/>
                <w:sz w:val="16"/>
                <w:szCs w:val="16"/>
                <w:lang w:val="en-GB" w:eastAsia="en-GB"/>
              </w:rPr>
              <w:t>[Yes/No]</w:t>
            </w:r>
          </w:p>
        </w:tc>
      </w:tr>
      <w:tr w:rsidR="00481298" w14:paraId="1ADF0876" w14:textId="77777777" w:rsidTr="008C6E35">
        <w:trPr>
          <w:trHeight w:hRule="exact" w:val="289"/>
        </w:trPr>
        <w:tc>
          <w:tcPr>
            <w:tcW w:w="1053" w:type="dxa"/>
            <w:vMerge/>
            <w:shd w:val="clear" w:color="auto" w:fill="D5DCE4" w:themeFill="text2" w:themeFillTint="33"/>
          </w:tcPr>
          <w:p w14:paraId="36E9550E" w14:textId="77777777" w:rsidR="00481298" w:rsidRDefault="00481298" w:rsidP="008C6E35">
            <w:pPr>
              <w:ind w:right="-993"/>
              <w:rPr>
                <w:rFonts w:cs="Calibri"/>
                <w:b/>
                <w:sz w:val="16"/>
                <w:szCs w:val="16"/>
                <w:lang w:val="en-GB"/>
              </w:rPr>
            </w:pPr>
          </w:p>
        </w:tc>
        <w:tc>
          <w:tcPr>
            <w:tcW w:w="1358" w:type="dxa"/>
          </w:tcPr>
          <w:p w14:paraId="3070C0AB" w14:textId="77777777" w:rsidR="00481298" w:rsidRDefault="00481298" w:rsidP="008C6E35">
            <w:pPr>
              <w:ind w:right="-993"/>
              <w:rPr>
                <w:rFonts w:cs="Calibri"/>
                <w:b/>
                <w:sz w:val="16"/>
                <w:szCs w:val="16"/>
                <w:lang w:val="en-GB"/>
              </w:rPr>
            </w:pPr>
          </w:p>
        </w:tc>
        <w:tc>
          <w:tcPr>
            <w:tcW w:w="3029" w:type="dxa"/>
          </w:tcPr>
          <w:p w14:paraId="709C3E01" w14:textId="77777777" w:rsidR="00481298" w:rsidRDefault="00481298" w:rsidP="008C6E35">
            <w:pPr>
              <w:ind w:right="-993"/>
              <w:rPr>
                <w:rFonts w:cs="Calibri"/>
                <w:b/>
                <w:sz w:val="16"/>
                <w:szCs w:val="16"/>
                <w:lang w:val="en-GB"/>
              </w:rPr>
            </w:pPr>
          </w:p>
        </w:tc>
        <w:tc>
          <w:tcPr>
            <w:tcW w:w="3066" w:type="dxa"/>
          </w:tcPr>
          <w:p w14:paraId="35039D0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6AD031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65D785B"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C990CB5" w14:textId="77777777" w:rsidTr="008C6E35">
        <w:trPr>
          <w:trHeight w:hRule="exact" w:val="289"/>
        </w:trPr>
        <w:tc>
          <w:tcPr>
            <w:tcW w:w="1053" w:type="dxa"/>
            <w:vMerge/>
            <w:shd w:val="clear" w:color="auto" w:fill="D5DCE4" w:themeFill="text2" w:themeFillTint="33"/>
          </w:tcPr>
          <w:p w14:paraId="795462B1" w14:textId="77777777" w:rsidR="00481298" w:rsidRDefault="00481298" w:rsidP="008C6E35">
            <w:pPr>
              <w:ind w:right="-993"/>
              <w:rPr>
                <w:rFonts w:cs="Calibri"/>
                <w:b/>
                <w:sz w:val="16"/>
                <w:szCs w:val="16"/>
                <w:lang w:val="en-GB"/>
              </w:rPr>
            </w:pPr>
          </w:p>
        </w:tc>
        <w:tc>
          <w:tcPr>
            <w:tcW w:w="1358" w:type="dxa"/>
          </w:tcPr>
          <w:p w14:paraId="355B199C" w14:textId="77777777" w:rsidR="00481298" w:rsidRDefault="00481298" w:rsidP="008C6E35">
            <w:pPr>
              <w:ind w:right="-993"/>
              <w:rPr>
                <w:rFonts w:cs="Calibri"/>
                <w:b/>
                <w:sz w:val="16"/>
                <w:szCs w:val="16"/>
                <w:lang w:val="en-GB"/>
              </w:rPr>
            </w:pPr>
          </w:p>
        </w:tc>
        <w:tc>
          <w:tcPr>
            <w:tcW w:w="3029" w:type="dxa"/>
          </w:tcPr>
          <w:p w14:paraId="02F25283" w14:textId="77777777" w:rsidR="00481298" w:rsidRDefault="00481298" w:rsidP="008C6E35">
            <w:pPr>
              <w:ind w:right="-993"/>
              <w:rPr>
                <w:rFonts w:cs="Calibri"/>
                <w:b/>
                <w:sz w:val="16"/>
                <w:szCs w:val="16"/>
                <w:lang w:val="en-GB"/>
              </w:rPr>
            </w:pPr>
          </w:p>
        </w:tc>
        <w:tc>
          <w:tcPr>
            <w:tcW w:w="3066" w:type="dxa"/>
          </w:tcPr>
          <w:p w14:paraId="25542117"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27863D5C"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3ECC04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788B22E8" w14:textId="77777777" w:rsidTr="008C6E35">
        <w:trPr>
          <w:trHeight w:hRule="exact" w:val="289"/>
        </w:trPr>
        <w:tc>
          <w:tcPr>
            <w:tcW w:w="1053" w:type="dxa"/>
            <w:vMerge/>
            <w:shd w:val="clear" w:color="auto" w:fill="D5DCE4" w:themeFill="text2" w:themeFillTint="33"/>
          </w:tcPr>
          <w:p w14:paraId="668935F9" w14:textId="77777777" w:rsidR="00481298" w:rsidRDefault="00481298" w:rsidP="008C6E35">
            <w:pPr>
              <w:ind w:right="-993"/>
              <w:rPr>
                <w:rFonts w:cs="Calibri"/>
                <w:b/>
                <w:sz w:val="16"/>
                <w:szCs w:val="16"/>
                <w:lang w:val="en-GB"/>
              </w:rPr>
            </w:pPr>
          </w:p>
        </w:tc>
        <w:tc>
          <w:tcPr>
            <w:tcW w:w="1358" w:type="dxa"/>
          </w:tcPr>
          <w:p w14:paraId="38E87078" w14:textId="77777777" w:rsidR="00481298" w:rsidRDefault="00481298" w:rsidP="008C6E35">
            <w:pPr>
              <w:ind w:right="-993"/>
              <w:rPr>
                <w:rFonts w:cs="Calibri"/>
                <w:b/>
                <w:sz w:val="16"/>
                <w:szCs w:val="16"/>
                <w:lang w:val="en-GB"/>
              </w:rPr>
            </w:pPr>
          </w:p>
        </w:tc>
        <w:tc>
          <w:tcPr>
            <w:tcW w:w="3029" w:type="dxa"/>
          </w:tcPr>
          <w:p w14:paraId="482F6B5C" w14:textId="77777777" w:rsidR="00481298" w:rsidRDefault="00481298" w:rsidP="008C6E35">
            <w:pPr>
              <w:ind w:right="-993"/>
              <w:rPr>
                <w:rFonts w:cs="Calibri"/>
                <w:b/>
                <w:sz w:val="16"/>
                <w:szCs w:val="16"/>
                <w:lang w:val="en-GB"/>
              </w:rPr>
            </w:pPr>
          </w:p>
        </w:tc>
        <w:tc>
          <w:tcPr>
            <w:tcW w:w="3066" w:type="dxa"/>
          </w:tcPr>
          <w:p w14:paraId="5E36720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9C05213"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219883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1B264DF" w14:textId="77777777" w:rsidTr="008C6E35">
        <w:trPr>
          <w:trHeight w:hRule="exact" w:val="289"/>
        </w:trPr>
        <w:tc>
          <w:tcPr>
            <w:tcW w:w="1053" w:type="dxa"/>
            <w:vMerge/>
            <w:shd w:val="clear" w:color="auto" w:fill="D5DCE4" w:themeFill="text2" w:themeFillTint="33"/>
          </w:tcPr>
          <w:p w14:paraId="0CC70D54" w14:textId="77777777" w:rsidR="00481298" w:rsidRDefault="00481298" w:rsidP="008C6E35">
            <w:pPr>
              <w:ind w:right="-993"/>
              <w:rPr>
                <w:rFonts w:cs="Calibri"/>
                <w:b/>
                <w:sz w:val="16"/>
                <w:szCs w:val="16"/>
                <w:lang w:val="en-GB"/>
              </w:rPr>
            </w:pPr>
          </w:p>
        </w:tc>
        <w:tc>
          <w:tcPr>
            <w:tcW w:w="1358" w:type="dxa"/>
          </w:tcPr>
          <w:p w14:paraId="4B570A7C" w14:textId="77777777" w:rsidR="00481298" w:rsidRDefault="00481298" w:rsidP="008C6E35">
            <w:pPr>
              <w:ind w:right="-993"/>
              <w:rPr>
                <w:rFonts w:cs="Calibri"/>
                <w:b/>
                <w:sz w:val="16"/>
                <w:szCs w:val="16"/>
                <w:lang w:val="en-GB"/>
              </w:rPr>
            </w:pPr>
          </w:p>
        </w:tc>
        <w:tc>
          <w:tcPr>
            <w:tcW w:w="3029" w:type="dxa"/>
          </w:tcPr>
          <w:p w14:paraId="653A0F03" w14:textId="77777777" w:rsidR="00481298" w:rsidRDefault="00481298" w:rsidP="008C6E35">
            <w:pPr>
              <w:ind w:right="-993"/>
              <w:rPr>
                <w:rFonts w:cs="Calibri"/>
                <w:b/>
                <w:sz w:val="16"/>
                <w:szCs w:val="16"/>
                <w:lang w:val="en-GB"/>
              </w:rPr>
            </w:pPr>
          </w:p>
        </w:tc>
        <w:tc>
          <w:tcPr>
            <w:tcW w:w="3066" w:type="dxa"/>
          </w:tcPr>
          <w:p w14:paraId="7F5EC95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72600ED6"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6A2612F6"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4F65C471"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1793F8C2" w14:textId="04A41F8E" w:rsidR="00CA42FD" w:rsidRDefault="00481298" w:rsidP="00CA42FD">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C</w:t>
      </w:r>
      <w:r>
        <w:rPr>
          <w:rFonts w:ascii="Verdana" w:eastAsia="Times New Roman" w:hAnsi="Verdana" w:cs="Arial"/>
          <w:b/>
          <w:color w:val="002060"/>
          <w:sz w:val="24"/>
          <w:szCs w:val="36"/>
          <w:lang w:val="en-GB"/>
        </w:rPr>
        <w:t xml:space="preserve">ommitment of the three parties </w:t>
      </w:r>
    </w:p>
    <w:tbl>
      <w:tblPr>
        <w:tblpPr w:leftFromText="180" w:rightFromText="180" w:vertAnchor="page" w:horzAnchor="margin" w:tblpY="5851"/>
        <w:tblW w:w="10460" w:type="dxa"/>
        <w:tblLayout w:type="fixed"/>
        <w:tblLook w:val="04A0" w:firstRow="1" w:lastRow="0" w:firstColumn="1" w:lastColumn="0" w:noHBand="0" w:noVBand="1"/>
      </w:tblPr>
      <w:tblGrid>
        <w:gridCol w:w="1537"/>
        <w:gridCol w:w="2126"/>
        <w:gridCol w:w="2268"/>
        <w:gridCol w:w="1701"/>
        <w:gridCol w:w="850"/>
        <w:gridCol w:w="1978"/>
      </w:tblGrid>
      <w:tr w:rsidR="008C5A04" w:rsidRPr="00A049C0" w14:paraId="7E15F73C" w14:textId="77777777" w:rsidTr="008C5A04">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BDB7B4D" w14:textId="77777777" w:rsidR="008C5A04" w:rsidRPr="002A00C3" w:rsidRDefault="008C5A04" w:rsidP="008C5A04">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8C5A04" w:rsidRPr="002A00C3" w14:paraId="63D1DA94" w14:textId="77777777" w:rsidTr="008C5A04">
        <w:trPr>
          <w:trHeight w:val="166"/>
        </w:trPr>
        <w:tc>
          <w:tcPr>
            <w:tcW w:w="1537"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BBAB6D4" w14:textId="77777777" w:rsidR="008C5A04" w:rsidRPr="002A00C3" w:rsidRDefault="008C5A04" w:rsidP="008C5A0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6" w:type="dxa"/>
            <w:tcBorders>
              <w:top w:val="double" w:sz="6" w:space="0" w:color="auto"/>
              <w:left w:val="nil"/>
              <w:bottom w:val="single" w:sz="8" w:space="0" w:color="auto"/>
              <w:right w:val="single" w:sz="8" w:space="0" w:color="auto"/>
            </w:tcBorders>
            <w:shd w:val="clear" w:color="auto" w:fill="auto"/>
            <w:noWrap/>
            <w:vAlign w:val="center"/>
            <w:hideMark/>
          </w:tcPr>
          <w:p w14:paraId="3504AA93" w14:textId="77777777" w:rsidR="008C5A04" w:rsidRPr="002A00C3" w:rsidRDefault="008C5A04" w:rsidP="008C5A0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268" w:type="dxa"/>
            <w:tcBorders>
              <w:top w:val="double" w:sz="6" w:space="0" w:color="auto"/>
              <w:left w:val="single" w:sz="8" w:space="0" w:color="auto"/>
              <w:bottom w:val="single" w:sz="8" w:space="0" w:color="auto"/>
              <w:right w:val="nil"/>
            </w:tcBorders>
            <w:shd w:val="clear" w:color="auto" w:fill="auto"/>
            <w:vAlign w:val="center"/>
            <w:hideMark/>
          </w:tcPr>
          <w:p w14:paraId="0F108ECA" w14:textId="77777777" w:rsidR="008C5A04" w:rsidRPr="002A00C3" w:rsidRDefault="008C5A04" w:rsidP="008C5A0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center"/>
            <w:hideMark/>
          </w:tcPr>
          <w:p w14:paraId="09429681" w14:textId="77777777" w:rsidR="008C5A04" w:rsidRPr="002A00C3" w:rsidRDefault="008C5A04" w:rsidP="008C5A0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850"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A949267" w14:textId="77777777" w:rsidR="008C5A04" w:rsidRPr="002A00C3" w:rsidRDefault="008C5A04" w:rsidP="008C5A0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78"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0C15476" w14:textId="77777777" w:rsidR="008C5A04" w:rsidRPr="002A00C3" w:rsidRDefault="008C5A04" w:rsidP="008C5A0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8C5A04" w:rsidRPr="002A00C3" w14:paraId="1B05F383" w14:textId="77777777" w:rsidTr="008C5A04">
        <w:trPr>
          <w:trHeight w:val="100"/>
        </w:trPr>
        <w:tc>
          <w:tcPr>
            <w:tcW w:w="153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53A7907" w14:textId="77777777" w:rsidR="008C5A04" w:rsidRDefault="008C5A04" w:rsidP="008C5A04">
            <w:pPr>
              <w:spacing w:after="0" w:line="240" w:lineRule="auto"/>
              <w:jc w:val="center"/>
              <w:rPr>
                <w:rFonts w:ascii="Calibri" w:eastAsia="Times New Roman" w:hAnsi="Calibri" w:cs="Times New Roman"/>
                <w:color w:val="000000"/>
                <w:sz w:val="16"/>
                <w:szCs w:val="16"/>
                <w:lang w:val="en-GB" w:eastAsia="en-GB"/>
              </w:rPr>
            </w:pPr>
          </w:p>
          <w:p w14:paraId="4CD728FC" w14:textId="754C2528" w:rsidR="008C5A04" w:rsidRDefault="008C5A04" w:rsidP="008C5A0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p w14:paraId="56109C64" w14:textId="77777777" w:rsidR="008C5A04" w:rsidRDefault="008C5A04" w:rsidP="008C5A04">
            <w:pPr>
              <w:spacing w:after="0" w:line="240" w:lineRule="auto"/>
              <w:jc w:val="center"/>
              <w:rPr>
                <w:rFonts w:ascii="Calibri" w:eastAsia="Times New Roman" w:hAnsi="Calibri" w:cs="Times New Roman"/>
                <w:color w:val="000000"/>
                <w:sz w:val="16"/>
                <w:szCs w:val="16"/>
                <w:lang w:val="en-GB" w:eastAsia="en-GB"/>
              </w:rPr>
            </w:pPr>
          </w:p>
          <w:p w14:paraId="181E2A4A" w14:textId="77777777" w:rsidR="008C5A04" w:rsidRDefault="008C5A04" w:rsidP="008C5A04">
            <w:pPr>
              <w:spacing w:after="0" w:line="240" w:lineRule="auto"/>
              <w:jc w:val="center"/>
              <w:rPr>
                <w:rFonts w:ascii="Calibri" w:eastAsia="Times New Roman" w:hAnsi="Calibri" w:cs="Times New Roman"/>
                <w:color w:val="000000"/>
                <w:sz w:val="16"/>
                <w:szCs w:val="16"/>
                <w:lang w:val="en-GB" w:eastAsia="en-GB"/>
              </w:rPr>
            </w:pPr>
          </w:p>
          <w:p w14:paraId="04BB43F3" w14:textId="77777777" w:rsidR="008C5A04" w:rsidRPr="002A00C3" w:rsidRDefault="008C5A04" w:rsidP="008C5A04">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single" w:sz="8" w:space="0" w:color="auto"/>
              <w:left w:val="nil"/>
              <w:bottom w:val="single" w:sz="8" w:space="0" w:color="auto"/>
              <w:right w:val="single" w:sz="8" w:space="0" w:color="auto"/>
            </w:tcBorders>
            <w:shd w:val="clear" w:color="auto" w:fill="auto"/>
            <w:noWrap/>
            <w:vAlign w:val="center"/>
            <w:hideMark/>
          </w:tcPr>
          <w:p w14:paraId="1F2A6F23" w14:textId="77777777" w:rsidR="008C5A04" w:rsidRPr="00784E7F" w:rsidRDefault="008C5A04" w:rsidP="008C5A04">
            <w:pPr>
              <w:spacing w:after="0" w:line="240" w:lineRule="auto"/>
              <w:jc w:val="center"/>
              <w:rPr>
                <w:rFonts w:ascii="Calibri" w:eastAsia="Times New Roman" w:hAnsi="Calibri" w:cs="Times New Roman"/>
                <w:color w:val="000000"/>
                <w:sz w:val="16"/>
                <w:szCs w:val="16"/>
                <w:highlight w:val="lightGray"/>
                <w:lang w:val="en-GB" w:eastAsia="en-GB"/>
              </w:rPr>
            </w:pPr>
          </w:p>
        </w:tc>
        <w:tc>
          <w:tcPr>
            <w:tcW w:w="2268" w:type="dxa"/>
            <w:tcBorders>
              <w:top w:val="single" w:sz="8" w:space="0" w:color="auto"/>
              <w:left w:val="single" w:sz="8" w:space="0" w:color="auto"/>
              <w:bottom w:val="single" w:sz="8" w:space="0" w:color="auto"/>
              <w:right w:val="nil"/>
            </w:tcBorders>
            <w:shd w:val="clear" w:color="auto" w:fill="auto"/>
            <w:noWrap/>
            <w:vAlign w:val="center"/>
          </w:tcPr>
          <w:p w14:paraId="39F64B7C" w14:textId="77777777" w:rsidR="008C5A04" w:rsidRPr="002A00C3" w:rsidRDefault="008C5A04" w:rsidP="008C5A04">
            <w:pPr>
              <w:spacing w:after="0" w:line="240" w:lineRule="auto"/>
              <w:jc w:val="center"/>
              <w:rPr>
                <w:rFonts w:ascii="Calibri" w:eastAsia="Times New Roman" w:hAnsi="Calibri" w:cs="Times New Roman"/>
                <w:color w:val="000000"/>
                <w:sz w:val="16"/>
                <w:szCs w:val="16"/>
                <w:lang w:val="en-GB" w:eastAsia="en-GB"/>
              </w:rPr>
            </w:pPr>
          </w:p>
          <w:p w14:paraId="38BAAF9C" w14:textId="77777777" w:rsidR="008C5A04" w:rsidRPr="002A00C3" w:rsidRDefault="008C5A04" w:rsidP="008C5A04">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tcPr>
          <w:p w14:paraId="6CEFCC29" w14:textId="77777777" w:rsidR="008C5A04" w:rsidRPr="002A00C3" w:rsidRDefault="008C5A04" w:rsidP="008C5A0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6782E97" w14:textId="77777777" w:rsidR="008C5A04" w:rsidRPr="002A00C3" w:rsidRDefault="008C5A04" w:rsidP="008C5A04">
            <w:pPr>
              <w:spacing w:after="0" w:line="240" w:lineRule="auto"/>
              <w:jc w:val="center"/>
              <w:rPr>
                <w:rFonts w:ascii="Calibri" w:eastAsia="Times New Roman" w:hAnsi="Calibri" w:cs="Times New Roman"/>
                <w:color w:val="000000"/>
                <w:sz w:val="16"/>
                <w:szCs w:val="16"/>
                <w:lang w:val="en-GB" w:eastAsia="en-GB"/>
              </w:rPr>
            </w:pPr>
          </w:p>
        </w:tc>
        <w:tc>
          <w:tcPr>
            <w:tcW w:w="1978" w:type="dxa"/>
            <w:tcBorders>
              <w:top w:val="single" w:sz="8" w:space="0" w:color="auto"/>
              <w:left w:val="nil"/>
              <w:bottom w:val="single" w:sz="8" w:space="0" w:color="auto"/>
              <w:right w:val="double" w:sz="6" w:space="0" w:color="000000"/>
            </w:tcBorders>
            <w:shd w:val="clear" w:color="auto" w:fill="auto"/>
            <w:vAlign w:val="center"/>
          </w:tcPr>
          <w:p w14:paraId="0BA02DB3" w14:textId="77777777" w:rsidR="008C5A04" w:rsidRPr="002A00C3" w:rsidRDefault="008C5A04" w:rsidP="008C5A04">
            <w:pPr>
              <w:spacing w:after="0" w:line="240" w:lineRule="auto"/>
              <w:jc w:val="center"/>
              <w:rPr>
                <w:rFonts w:ascii="Calibri" w:eastAsia="Times New Roman" w:hAnsi="Calibri" w:cs="Times New Roman"/>
                <w:b/>
                <w:bCs/>
                <w:color w:val="000000"/>
                <w:sz w:val="16"/>
                <w:szCs w:val="16"/>
                <w:lang w:val="en-GB" w:eastAsia="en-GB"/>
              </w:rPr>
            </w:pPr>
          </w:p>
        </w:tc>
      </w:tr>
      <w:tr w:rsidR="008C5A04" w:rsidRPr="00A049C0" w14:paraId="143DAC76" w14:textId="77777777" w:rsidTr="008C5A04">
        <w:trPr>
          <w:trHeight w:val="147"/>
        </w:trPr>
        <w:tc>
          <w:tcPr>
            <w:tcW w:w="153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00ADEB7" w14:textId="77777777" w:rsidR="008C5A04" w:rsidRDefault="008C5A04" w:rsidP="008C5A0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p w14:paraId="7486EC35" w14:textId="77777777" w:rsidR="008C5A04" w:rsidRDefault="008C5A04" w:rsidP="008C5A04">
            <w:pPr>
              <w:spacing w:after="0" w:line="240" w:lineRule="auto"/>
              <w:jc w:val="center"/>
              <w:rPr>
                <w:rFonts w:ascii="Calibri" w:eastAsia="Times New Roman" w:hAnsi="Calibri" w:cs="Times New Roman"/>
                <w:color w:val="000000"/>
                <w:sz w:val="16"/>
                <w:szCs w:val="16"/>
                <w:lang w:val="en-GB" w:eastAsia="en-GB"/>
              </w:rPr>
            </w:pPr>
          </w:p>
          <w:p w14:paraId="4E5BA701" w14:textId="77777777" w:rsidR="008C5A04" w:rsidRPr="002A00C3" w:rsidRDefault="008C5A04" w:rsidP="008C5A04">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nil"/>
              <w:bottom w:val="single" w:sz="8" w:space="0" w:color="auto"/>
              <w:right w:val="single" w:sz="8" w:space="0" w:color="auto"/>
            </w:tcBorders>
            <w:shd w:val="clear" w:color="auto" w:fill="auto"/>
            <w:noWrap/>
            <w:vAlign w:val="center"/>
            <w:hideMark/>
          </w:tcPr>
          <w:p w14:paraId="2D22B6F8" w14:textId="77777777" w:rsidR="008C5A04" w:rsidRPr="002A00C3" w:rsidRDefault="008C5A04" w:rsidP="008C5A04">
            <w:pPr>
              <w:spacing w:after="0" w:line="240" w:lineRule="auto"/>
              <w:jc w:val="center"/>
              <w:rPr>
                <w:rFonts w:ascii="Calibri" w:eastAsia="Times New Roman" w:hAnsi="Calibri" w:cs="Times New Roman"/>
                <w:color w:val="000000"/>
                <w:sz w:val="16"/>
                <w:szCs w:val="16"/>
                <w:lang w:val="en-GB" w:eastAsia="en-GB"/>
              </w:rPr>
            </w:pPr>
          </w:p>
        </w:tc>
        <w:tc>
          <w:tcPr>
            <w:tcW w:w="2268" w:type="dxa"/>
            <w:tcBorders>
              <w:top w:val="nil"/>
              <w:left w:val="single" w:sz="8" w:space="0" w:color="auto"/>
              <w:bottom w:val="single" w:sz="8" w:space="0" w:color="auto"/>
              <w:right w:val="nil"/>
            </w:tcBorders>
            <w:shd w:val="clear" w:color="auto" w:fill="auto"/>
            <w:noWrap/>
            <w:vAlign w:val="center"/>
            <w:hideMark/>
          </w:tcPr>
          <w:p w14:paraId="27D20743" w14:textId="77777777" w:rsidR="008C5A04" w:rsidRPr="002A00C3" w:rsidRDefault="008C5A04" w:rsidP="008C5A04">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center"/>
            <w:hideMark/>
          </w:tcPr>
          <w:p w14:paraId="3F6D4D89" w14:textId="77777777" w:rsidR="008C5A04" w:rsidRPr="002A00C3" w:rsidRDefault="008C5A04" w:rsidP="008C5A04">
            <w:pPr>
              <w:spacing w:after="0" w:line="240" w:lineRule="auto"/>
              <w:jc w:val="center"/>
              <w:rPr>
                <w:rFonts w:ascii="Calibri" w:eastAsia="Times New Roman" w:hAnsi="Calibri" w:cs="Times New Roman"/>
                <w:color w:val="000000"/>
                <w:sz w:val="16"/>
                <w:szCs w:val="16"/>
                <w:lang w:val="en-GB" w:eastAsia="en-GB"/>
              </w:rPr>
            </w:pP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14:paraId="5F446373" w14:textId="77777777" w:rsidR="008C5A04" w:rsidRPr="002A00C3" w:rsidRDefault="008C5A04" w:rsidP="008C5A04">
            <w:pPr>
              <w:spacing w:after="0" w:line="240" w:lineRule="auto"/>
              <w:jc w:val="center"/>
              <w:rPr>
                <w:rFonts w:ascii="Calibri" w:eastAsia="Times New Roman" w:hAnsi="Calibri" w:cs="Times New Roman"/>
                <w:color w:val="000000"/>
                <w:sz w:val="16"/>
                <w:szCs w:val="16"/>
                <w:lang w:val="en-GB" w:eastAsia="en-GB"/>
              </w:rPr>
            </w:pPr>
          </w:p>
        </w:tc>
        <w:tc>
          <w:tcPr>
            <w:tcW w:w="1978" w:type="dxa"/>
            <w:tcBorders>
              <w:top w:val="single" w:sz="8" w:space="0" w:color="auto"/>
              <w:left w:val="nil"/>
              <w:bottom w:val="single" w:sz="8" w:space="0" w:color="auto"/>
              <w:right w:val="double" w:sz="6" w:space="0" w:color="000000"/>
            </w:tcBorders>
            <w:shd w:val="clear" w:color="auto" w:fill="auto"/>
            <w:vAlign w:val="center"/>
            <w:hideMark/>
          </w:tcPr>
          <w:p w14:paraId="5DA81515" w14:textId="77777777" w:rsidR="008C5A04" w:rsidRPr="002A00C3" w:rsidRDefault="008C5A04" w:rsidP="008C5A04">
            <w:pPr>
              <w:spacing w:after="0" w:line="240" w:lineRule="auto"/>
              <w:jc w:val="center"/>
              <w:rPr>
                <w:rFonts w:ascii="Calibri" w:eastAsia="Times New Roman" w:hAnsi="Calibri" w:cs="Times New Roman"/>
                <w:b/>
                <w:bCs/>
                <w:color w:val="000000"/>
                <w:sz w:val="16"/>
                <w:szCs w:val="16"/>
                <w:lang w:val="en-GB" w:eastAsia="en-GB"/>
              </w:rPr>
            </w:pPr>
          </w:p>
        </w:tc>
      </w:tr>
      <w:tr w:rsidR="008C5A04" w:rsidRPr="00A049C0" w14:paraId="654F72F2" w14:textId="77777777" w:rsidTr="008C5A04">
        <w:trPr>
          <w:trHeight w:val="189"/>
        </w:trPr>
        <w:tc>
          <w:tcPr>
            <w:tcW w:w="1537"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399D2AD8" w14:textId="77777777" w:rsidR="008C5A04" w:rsidRDefault="008C5A04" w:rsidP="008C5A0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p w14:paraId="493891A6" w14:textId="77777777" w:rsidR="008C5A04" w:rsidRDefault="008C5A04" w:rsidP="008C5A04">
            <w:pPr>
              <w:spacing w:after="0" w:line="240" w:lineRule="auto"/>
              <w:jc w:val="center"/>
              <w:rPr>
                <w:rFonts w:ascii="Calibri" w:eastAsia="Times New Roman" w:hAnsi="Calibri" w:cs="Times New Roman"/>
                <w:color w:val="000000"/>
                <w:sz w:val="16"/>
                <w:szCs w:val="16"/>
                <w:lang w:val="en-GB" w:eastAsia="en-GB"/>
              </w:rPr>
            </w:pPr>
          </w:p>
          <w:p w14:paraId="1D0DD893" w14:textId="77777777" w:rsidR="008C5A04" w:rsidRPr="002A00C3" w:rsidRDefault="008C5A04" w:rsidP="008C5A04">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nil"/>
              <w:bottom w:val="double" w:sz="6" w:space="0" w:color="auto"/>
              <w:right w:val="single" w:sz="8" w:space="0" w:color="auto"/>
            </w:tcBorders>
            <w:shd w:val="clear" w:color="auto" w:fill="auto"/>
            <w:noWrap/>
            <w:vAlign w:val="center"/>
            <w:hideMark/>
          </w:tcPr>
          <w:p w14:paraId="373A5199" w14:textId="77777777" w:rsidR="008C5A04" w:rsidRPr="002A00C3" w:rsidRDefault="008C5A04" w:rsidP="008C5A04">
            <w:pPr>
              <w:spacing w:after="0" w:line="240" w:lineRule="auto"/>
              <w:jc w:val="center"/>
              <w:rPr>
                <w:rFonts w:ascii="Calibri" w:eastAsia="Times New Roman" w:hAnsi="Calibri" w:cs="Times New Roman"/>
                <w:color w:val="000000"/>
                <w:sz w:val="16"/>
                <w:szCs w:val="16"/>
                <w:lang w:val="en-GB" w:eastAsia="en-GB"/>
              </w:rPr>
            </w:pPr>
          </w:p>
        </w:tc>
        <w:tc>
          <w:tcPr>
            <w:tcW w:w="2268" w:type="dxa"/>
            <w:tcBorders>
              <w:top w:val="nil"/>
              <w:left w:val="single" w:sz="8" w:space="0" w:color="auto"/>
              <w:bottom w:val="double" w:sz="6" w:space="0" w:color="auto"/>
              <w:right w:val="nil"/>
            </w:tcBorders>
            <w:shd w:val="clear" w:color="auto" w:fill="auto"/>
            <w:noWrap/>
            <w:vAlign w:val="center"/>
            <w:hideMark/>
          </w:tcPr>
          <w:p w14:paraId="53593E63" w14:textId="77777777" w:rsidR="008C5A04" w:rsidRPr="002A00C3" w:rsidRDefault="008C5A04" w:rsidP="008C5A04">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double" w:sz="6" w:space="0" w:color="auto"/>
              <w:right w:val="nil"/>
            </w:tcBorders>
            <w:shd w:val="clear" w:color="auto" w:fill="auto"/>
            <w:noWrap/>
            <w:vAlign w:val="center"/>
            <w:hideMark/>
          </w:tcPr>
          <w:p w14:paraId="21BB33B5" w14:textId="77777777" w:rsidR="008C5A04" w:rsidRPr="002A00C3" w:rsidRDefault="008C5A04" w:rsidP="008C5A04">
            <w:pPr>
              <w:spacing w:after="0" w:line="240" w:lineRule="auto"/>
              <w:jc w:val="center"/>
              <w:rPr>
                <w:rFonts w:ascii="Calibri" w:eastAsia="Times New Roman" w:hAnsi="Calibri" w:cs="Times New Roman"/>
                <w:color w:val="000000"/>
                <w:sz w:val="16"/>
                <w:szCs w:val="16"/>
                <w:lang w:val="en-GB" w:eastAsia="en-GB"/>
              </w:rPr>
            </w:pPr>
          </w:p>
        </w:tc>
        <w:tc>
          <w:tcPr>
            <w:tcW w:w="850" w:type="dxa"/>
            <w:tcBorders>
              <w:top w:val="nil"/>
              <w:left w:val="single" w:sz="8" w:space="0" w:color="auto"/>
              <w:bottom w:val="double" w:sz="6" w:space="0" w:color="auto"/>
              <w:right w:val="single" w:sz="8" w:space="0" w:color="auto"/>
            </w:tcBorders>
            <w:shd w:val="clear" w:color="auto" w:fill="auto"/>
            <w:noWrap/>
            <w:vAlign w:val="center"/>
            <w:hideMark/>
          </w:tcPr>
          <w:p w14:paraId="25BB7521" w14:textId="77777777" w:rsidR="008C5A04" w:rsidRPr="002A00C3" w:rsidRDefault="008C5A04" w:rsidP="008C5A04">
            <w:pPr>
              <w:spacing w:after="0" w:line="240" w:lineRule="auto"/>
              <w:rPr>
                <w:rFonts w:ascii="Calibri" w:eastAsia="Times New Roman" w:hAnsi="Calibri" w:cs="Times New Roman"/>
                <w:color w:val="000000"/>
                <w:sz w:val="16"/>
                <w:szCs w:val="16"/>
                <w:lang w:val="en-GB" w:eastAsia="en-GB"/>
              </w:rPr>
            </w:pPr>
          </w:p>
        </w:tc>
        <w:tc>
          <w:tcPr>
            <w:tcW w:w="1978" w:type="dxa"/>
            <w:tcBorders>
              <w:top w:val="single" w:sz="8" w:space="0" w:color="auto"/>
              <w:left w:val="nil"/>
              <w:bottom w:val="double" w:sz="6" w:space="0" w:color="auto"/>
              <w:right w:val="double" w:sz="6" w:space="0" w:color="000000"/>
            </w:tcBorders>
            <w:shd w:val="clear" w:color="auto" w:fill="auto"/>
            <w:vAlign w:val="center"/>
            <w:hideMark/>
          </w:tcPr>
          <w:p w14:paraId="23894CAE" w14:textId="77777777" w:rsidR="008C5A04" w:rsidRPr="002A00C3" w:rsidRDefault="008C5A04" w:rsidP="008C5A04">
            <w:pPr>
              <w:spacing w:after="0" w:line="240" w:lineRule="auto"/>
              <w:jc w:val="center"/>
              <w:rPr>
                <w:rFonts w:ascii="Calibri" w:eastAsia="Times New Roman" w:hAnsi="Calibri" w:cs="Times New Roman"/>
                <w:b/>
                <w:bCs/>
                <w:color w:val="000000"/>
                <w:sz w:val="16"/>
                <w:szCs w:val="16"/>
                <w:lang w:val="en-GB" w:eastAsia="en-GB"/>
              </w:rPr>
            </w:pPr>
          </w:p>
        </w:tc>
      </w:tr>
    </w:tbl>
    <w:p w14:paraId="7A5C97B5" w14:textId="4D34FFD3" w:rsidR="00CA42FD" w:rsidRDefault="00CA42FD" w:rsidP="00481298">
      <w:pPr>
        <w:spacing w:after="0"/>
        <w:jc w:val="center"/>
        <w:rPr>
          <w:rFonts w:ascii="Verdana" w:eastAsia="Times New Roman" w:hAnsi="Verdana" w:cs="Arial"/>
          <w:b/>
          <w:color w:val="002060"/>
          <w:sz w:val="24"/>
          <w:szCs w:val="36"/>
          <w:lang w:val="en-GB"/>
        </w:rPr>
      </w:pPr>
    </w:p>
    <w:p w14:paraId="05473246" w14:textId="17605B22" w:rsidR="00CA42FD" w:rsidRDefault="00CA42FD" w:rsidP="00481298">
      <w:pPr>
        <w:spacing w:after="0"/>
        <w:jc w:val="center"/>
        <w:rPr>
          <w:rFonts w:ascii="Verdana" w:eastAsia="Times New Roman" w:hAnsi="Verdana" w:cs="Arial"/>
          <w:b/>
          <w:color w:val="002060"/>
          <w:sz w:val="24"/>
          <w:szCs w:val="36"/>
          <w:lang w:val="en-GB"/>
        </w:rPr>
      </w:pPr>
    </w:p>
    <w:p w14:paraId="1926D164" w14:textId="013B9E88" w:rsidR="008C5A04" w:rsidRDefault="008C5A04">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67B1488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Tabela-Siatka"/>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70EC9827" w:rsidR="00481298" w:rsidRPr="002E1905" w:rsidRDefault="00481298" w:rsidP="00D16318">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sidR="00D16318">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sidR="0049620A">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8" w:history="1">
              <w:r w:rsidRPr="003721A6">
                <w:rPr>
                  <w:rStyle w:val="Hipercze"/>
                  <w:sz w:val="20"/>
                  <w:lang w:val="en-GB"/>
                </w:rPr>
                <w:t>Technical Documentation</w:t>
              </w:r>
            </w:hyperlink>
            <w:r>
              <w:rPr>
                <w:sz w:val="20"/>
                <w:lang w:val="en-GB"/>
              </w:rPr>
              <w:t xml:space="preserve"> page of the </w:t>
            </w:r>
            <w:hyperlink r:id="rId9" w:history="1">
              <w:r w:rsidRPr="003721A6">
                <w:rPr>
                  <w:rStyle w:val="Hipercze"/>
                  <w:sz w:val="20"/>
                  <w:lang w:val="en-GB"/>
                </w:rPr>
                <w:t>European Student Card Initiative</w:t>
              </w:r>
            </w:hyperlink>
            <w:r>
              <w:rPr>
                <w:sz w:val="20"/>
                <w:lang w:val="en-GB"/>
              </w:rPr>
              <w:t xml:space="preserve"> portal. </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Tekstprzypisudolnego"/>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0" w:history="1">
              <w:r w:rsidRPr="002E1905">
                <w:rPr>
                  <w:rStyle w:val="Hipercze"/>
                  <w:rFonts w:cstheme="minorHAnsi"/>
                  <w:sz w:val="20"/>
                  <w:szCs w:val="20"/>
                  <w:lang w:val="en-GB"/>
                </w:rPr>
                <w:t>ISCED-F 2013 search tool</w:t>
              </w:r>
            </w:hyperlink>
            <w:r w:rsidRPr="002E1905">
              <w:rPr>
                <w:rFonts w:cstheme="minorHAnsi"/>
                <w:sz w:val="20"/>
                <w:szCs w:val="20"/>
                <w:lang w:val="en-GB"/>
              </w:rPr>
              <w:t xml:space="preserve"> available at </w:t>
            </w:r>
            <w:hyperlink r:id="rId11" w:history="1">
              <w:r w:rsidRPr="002E1905">
                <w:rPr>
                  <w:rStyle w:val="Hipercz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Tekstprzypisukocowego"/>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77777777"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w:t>
            </w:r>
            <w:proofErr w:type="spellStart"/>
            <w:r>
              <w:rPr>
                <w:rFonts w:ascii="Calibri" w:hAnsi="Calibri" w:cs="Arial"/>
                <w:sz w:val="20"/>
                <w:szCs w:val="20"/>
                <w:lang w:val="en-GB"/>
              </w:rPr>
              <w:t>ies</w:t>
            </w:r>
            <w:proofErr w:type="spellEnd"/>
            <w:r>
              <w:rPr>
                <w:rFonts w:ascii="Calibri" w:hAnsi="Calibri" w:cs="Arial"/>
                <w:sz w:val="20"/>
                <w:szCs w:val="20"/>
                <w:lang w:val="en-GB"/>
              </w:rPr>
              <w:t>) undertaken. For example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77777777" w:rsidR="00481298" w:rsidRPr="00EA0171" w:rsidRDefault="00481298" w:rsidP="008C6E35">
            <w:pPr>
              <w:pStyle w:val="Tekstprzypisudolnego"/>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2" w:history="1">
              <w:r w:rsidRPr="006B5F1F">
                <w:rPr>
                  <w:rStyle w:val="Hipercze"/>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without any additional work or assessment of the student. This is signalled in the 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w:t>
            </w:r>
            <w:r w:rsidRPr="002E1905">
              <w:rPr>
                <w:rFonts w:ascii="Calibri" w:hAnsi="Calibri" w:cs="Arial"/>
                <w:sz w:val="20"/>
                <w:szCs w:val="20"/>
                <w:lang w:val="en-GB"/>
              </w:rPr>
              <w:lastRenderedPageBreak/>
              <w:t>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3" w:history="1">
              <w:r w:rsidRPr="002E1905">
                <w:rPr>
                  <w:rStyle w:val="Hipercz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4" w:history="1">
              <w:proofErr w:type="spellStart"/>
              <w:r w:rsidRPr="002E1905">
                <w:rPr>
                  <w:rStyle w:val="Hipercze"/>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Tekstprzypisukocowego"/>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5" w:history="1">
              <w:r w:rsidRPr="002E1905">
                <w:rPr>
                  <w:rStyle w:val="Hipercze"/>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Tekstprzypisudolnego"/>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teaching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atalogue should include the names of people to contact, with information about how, when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Tekstprzypisudolnego"/>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r w:rsidRPr="00544433">
              <w:rPr>
                <w:rFonts w:asciiTheme="minorHAnsi" w:hAnsiTheme="minorHAnsi" w:cstheme="minorHAnsi"/>
                <w:lang w:val="en-GB"/>
              </w:rPr>
              <w:t>programme</w:t>
            </w:r>
            <w:r>
              <w:rPr>
                <w:rFonts w:asciiTheme="minorHAnsi" w:hAnsiTheme="minorHAnsi" w:cstheme="minorHAnsi"/>
                <w:lang w:val="en-GB"/>
              </w:rPr>
              <w:t xml:space="preserve">  described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482AB" w14:textId="77777777" w:rsidR="0049620A" w:rsidRDefault="0049620A">
      <w:pPr>
        <w:spacing w:after="0" w:line="240" w:lineRule="auto"/>
      </w:pPr>
      <w:r>
        <w:separator/>
      </w:r>
    </w:p>
  </w:endnote>
  <w:endnote w:type="continuationSeparator" w:id="0">
    <w:p w14:paraId="2442556A" w14:textId="77777777" w:rsidR="0049620A" w:rsidRDefault="00496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C7B31" w14:textId="77777777" w:rsidR="0049620A" w:rsidRDefault="0049620A">
      <w:pPr>
        <w:spacing w:after="0" w:line="240" w:lineRule="auto"/>
      </w:pPr>
      <w:r>
        <w:separator/>
      </w:r>
    </w:p>
  </w:footnote>
  <w:footnote w:type="continuationSeparator" w:id="0">
    <w:p w14:paraId="7145D05B" w14:textId="77777777" w:rsidR="0049620A" w:rsidRDefault="004962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0576640">
    <w:abstractNumId w:val="0"/>
  </w:num>
  <w:num w:numId="2" w16cid:durableId="1102065079">
    <w:abstractNumId w:val="1"/>
  </w:num>
  <w:num w:numId="3" w16cid:durableId="1042242091">
    <w:abstractNumId w:val="3"/>
  </w:num>
  <w:num w:numId="4" w16cid:durableId="1521164995">
    <w:abstractNumId w:val="4"/>
  </w:num>
  <w:num w:numId="5" w16cid:durableId="835071971">
    <w:abstractNumId w:val="7"/>
  </w:num>
  <w:num w:numId="6" w16cid:durableId="818813278">
    <w:abstractNumId w:val="5"/>
  </w:num>
  <w:num w:numId="7" w16cid:durableId="1069884123">
    <w:abstractNumId w:val="2"/>
  </w:num>
  <w:num w:numId="8" w16cid:durableId="20990617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proofState w:spelling="clean"/>
  <w:defaultTabStop w:val="720"/>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C7F9E"/>
    <w:rsid w:val="00190FA4"/>
    <w:rsid w:val="001B4595"/>
    <w:rsid w:val="002F66E4"/>
    <w:rsid w:val="00430F0B"/>
    <w:rsid w:val="0047200F"/>
    <w:rsid w:val="00481298"/>
    <w:rsid w:val="0049620A"/>
    <w:rsid w:val="004C60E5"/>
    <w:rsid w:val="005B7838"/>
    <w:rsid w:val="007F53C3"/>
    <w:rsid w:val="008636A7"/>
    <w:rsid w:val="00864AFE"/>
    <w:rsid w:val="008C5A04"/>
    <w:rsid w:val="008C6E35"/>
    <w:rsid w:val="009043AD"/>
    <w:rsid w:val="00924432"/>
    <w:rsid w:val="00B92A7A"/>
    <w:rsid w:val="00CA42FD"/>
    <w:rsid w:val="00CE4694"/>
    <w:rsid w:val="00CE52D5"/>
    <w:rsid w:val="00D16318"/>
    <w:rsid w:val="00D84ED8"/>
    <w:rsid w:val="00DA0216"/>
    <w:rsid w:val="00E96C05"/>
    <w:rsid w:val="00EA3270"/>
    <w:rsid w:val="00EF6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A42FD"/>
    <w:pPr>
      <w:spacing w:after="200" w:line="276" w:lineRule="auto"/>
    </w:pPr>
    <w:rPr>
      <w:lang w:val="it-IT"/>
    </w:rPr>
  </w:style>
  <w:style w:type="paragraph" w:styleId="Nagwek2">
    <w:name w:val="heading 2"/>
    <w:basedOn w:val="Normalny"/>
    <w:link w:val="Nagwek2Znak"/>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ipercze">
    <w:name w:val="Hyperlink"/>
    <w:basedOn w:val="Domylnaczcionkaakapitu"/>
    <w:unhideWhenUsed/>
    <w:rsid w:val="00481298"/>
    <w:rPr>
      <w:color w:val="0563C1" w:themeColor="hyperlink"/>
      <w:u w:val="single"/>
    </w:rPr>
  </w:style>
  <w:style w:type="table" w:styleId="Tabela-Siatka">
    <w:name w:val="Table Grid"/>
    <w:basedOn w:val="Standardowy"/>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481298"/>
    <w:rPr>
      <w:rFonts w:ascii="Times New Roman" w:eastAsia="Times New Roman" w:hAnsi="Times New Roman" w:cs="Times New Roman"/>
      <w:sz w:val="20"/>
      <w:szCs w:val="20"/>
      <w:lang w:val="fr-FR"/>
    </w:rPr>
  </w:style>
  <w:style w:type="character" w:styleId="Odwoanieprzypisukocowego">
    <w:name w:val="endnote reference"/>
    <w:rsid w:val="00481298"/>
    <w:rPr>
      <w:vertAlign w:val="superscript"/>
    </w:rPr>
  </w:style>
  <w:style w:type="paragraph" w:styleId="Tekstprzypisukocowego">
    <w:name w:val="endnote text"/>
    <w:basedOn w:val="Normalny"/>
    <w:link w:val="TekstprzypisukocowegoZnak"/>
    <w:unhideWhenUsed/>
    <w:rsid w:val="00481298"/>
    <w:pPr>
      <w:spacing w:after="0" w:line="240" w:lineRule="auto"/>
    </w:pPr>
    <w:rPr>
      <w:sz w:val="20"/>
      <w:szCs w:val="20"/>
    </w:rPr>
  </w:style>
  <w:style w:type="character" w:customStyle="1" w:styleId="TekstprzypisukocowegoZnak">
    <w:name w:val="Tekst przypisu końcowego Znak"/>
    <w:basedOn w:val="Domylnaczcionkaakapitu"/>
    <w:link w:val="Tekstprzypisukocowego"/>
    <w:rsid w:val="00481298"/>
    <w:rPr>
      <w:sz w:val="20"/>
      <w:szCs w:val="20"/>
      <w:lang w:val="it-IT"/>
    </w:rPr>
  </w:style>
  <w:style w:type="character" w:styleId="Odwoaniedokomentarza">
    <w:name w:val="annotation reference"/>
    <w:basedOn w:val="Domylnaczcionkaakapitu"/>
    <w:uiPriority w:val="99"/>
    <w:semiHidden/>
    <w:unhideWhenUsed/>
    <w:rsid w:val="00481298"/>
    <w:rPr>
      <w:sz w:val="16"/>
      <w:szCs w:val="16"/>
    </w:rPr>
  </w:style>
  <w:style w:type="paragraph" w:styleId="Tekstkomentarza">
    <w:name w:val="annotation text"/>
    <w:basedOn w:val="Normalny"/>
    <w:link w:val="TekstkomentarzaZnak"/>
    <w:unhideWhenUsed/>
    <w:rsid w:val="00481298"/>
    <w:pPr>
      <w:spacing w:line="240" w:lineRule="auto"/>
    </w:pPr>
    <w:rPr>
      <w:sz w:val="20"/>
      <w:szCs w:val="20"/>
    </w:rPr>
  </w:style>
  <w:style w:type="character" w:customStyle="1" w:styleId="TekstkomentarzaZnak">
    <w:name w:val="Tekst komentarza Znak"/>
    <w:basedOn w:val="Domylnaczcionkaakapitu"/>
    <w:link w:val="Tekstkomentarza"/>
    <w:rsid w:val="00481298"/>
    <w:rPr>
      <w:sz w:val="20"/>
      <w:szCs w:val="20"/>
      <w:lang w:val="it-IT"/>
    </w:rPr>
  </w:style>
  <w:style w:type="paragraph" w:styleId="Akapitzlist">
    <w:name w:val="List Paragraph"/>
    <w:basedOn w:val="Normalny"/>
    <w:uiPriority w:val="34"/>
    <w:qFormat/>
    <w:rsid w:val="00481298"/>
    <w:pPr>
      <w:ind w:left="720"/>
      <w:contextualSpacing/>
    </w:pPr>
  </w:style>
  <w:style w:type="character" w:styleId="Tekstzastpczy">
    <w:name w:val="Placeholder Text"/>
    <w:basedOn w:val="Domylnaczcionkaakapitu"/>
    <w:uiPriority w:val="99"/>
    <w:semiHidden/>
    <w:rsid w:val="00481298"/>
    <w:rPr>
      <w:color w:val="808080"/>
    </w:rPr>
  </w:style>
  <w:style w:type="character" w:styleId="UyteHipercze">
    <w:name w:val="FollowedHyperlink"/>
    <w:basedOn w:val="Domylnaczcionkaakapitu"/>
    <w:uiPriority w:val="99"/>
    <w:semiHidden/>
    <w:unhideWhenUsed/>
    <w:rsid w:val="00481298"/>
    <w:rPr>
      <w:color w:val="954F72" w:themeColor="followedHyperlink"/>
      <w:u w:val="single"/>
    </w:rPr>
  </w:style>
  <w:style w:type="paragraph" w:styleId="Tekstdymka">
    <w:name w:val="Balloon Text"/>
    <w:basedOn w:val="Normalny"/>
    <w:link w:val="TekstdymkaZnak"/>
    <w:uiPriority w:val="99"/>
    <w:semiHidden/>
    <w:unhideWhenUsed/>
    <w:rsid w:val="00481298"/>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481298"/>
    <w:rPr>
      <w:rFonts w:ascii="Times New Roman" w:hAnsi="Times New Roman" w:cs="Times New Roman"/>
      <w:sz w:val="18"/>
      <w:szCs w:val="18"/>
      <w:lang w:val="it-IT"/>
    </w:rPr>
  </w:style>
  <w:style w:type="paragraph" w:styleId="Nagwek">
    <w:name w:val="header"/>
    <w:basedOn w:val="Normalny"/>
    <w:link w:val="NagwekZnak"/>
    <w:uiPriority w:val="99"/>
    <w:semiHidden/>
    <w:unhideWhenUsed/>
    <w:rsid w:val="00481298"/>
    <w:pPr>
      <w:tabs>
        <w:tab w:val="center" w:pos="4513"/>
        <w:tab w:val="right" w:pos="9026"/>
      </w:tabs>
      <w:spacing w:after="0" w:line="240" w:lineRule="auto"/>
    </w:pPr>
  </w:style>
  <w:style w:type="character" w:customStyle="1" w:styleId="NagwekZnak">
    <w:name w:val="Nagłówek Znak"/>
    <w:basedOn w:val="Domylnaczcionkaakapitu"/>
    <w:link w:val="Nagwek"/>
    <w:uiPriority w:val="99"/>
    <w:semiHidden/>
    <w:rsid w:val="00481298"/>
    <w:rPr>
      <w:lang w:val="it-IT"/>
    </w:rPr>
  </w:style>
  <w:style w:type="paragraph" w:styleId="Stopka">
    <w:name w:val="footer"/>
    <w:basedOn w:val="Normalny"/>
    <w:link w:val="StopkaZnak"/>
    <w:uiPriority w:val="99"/>
    <w:semiHidden/>
    <w:unhideWhenUsed/>
    <w:rsid w:val="00481298"/>
    <w:pPr>
      <w:tabs>
        <w:tab w:val="center" w:pos="4513"/>
        <w:tab w:val="right" w:pos="9026"/>
      </w:tabs>
      <w:spacing w:after="0" w:line="240" w:lineRule="auto"/>
    </w:pPr>
  </w:style>
  <w:style w:type="character" w:customStyle="1" w:styleId="StopkaZnak">
    <w:name w:val="Stopka Znak"/>
    <w:basedOn w:val="Domylnaczcionkaakapitu"/>
    <w:link w:val="Stopka"/>
    <w:uiPriority w:val="99"/>
    <w:semiHidden/>
    <w:rsid w:val="00481298"/>
    <w:rPr>
      <w:lang w:val="it-IT"/>
    </w:rPr>
  </w:style>
  <w:style w:type="paragraph" w:styleId="Tematkomentarza">
    <w:name w:val="annotation subject"/>
    <w:basedOn w:val="Tekstkomentarza"/>
    <w:next w:val="Tekstkomentarza"/>
    <w:link w:val="TematkomentarzaZnak"/>
    <w:uiPriority w:val="99"/>
    <w:semiHidden/>
    <w:unhideWhenUsed/>
    <w:rsid w:val="00481298"/>
    <w:rPr>
      <w:b/>
      <w:bCs/>
    </w:rPr>
  </w:style>
  <w:style w:type="character" w:customStyle="1" w:styleId="TematkomentarzaZnak">
    <w:name w:val="Temat komentarza Znak"/>
    <w:basedOn w:val="TekstkomentarzaZnak"/>
    <w:link w:val="Tematkomentarza"/>
    <w:uiPriority w:val="99"/>
    <w:semiHidden/>
    <w:rsid w:val="00481298"/>
    <w:rPr>
      <w:b/>
      <w:bCs/>
      <w:sz w:val="20"/>
      <w:szCs w:val="20"/>
      <w:lang w:val="it-IT"/>
    </w:rPr>
  </w:style>
  <w:style w:type="character" w:customStyle="1" w:styleId="ui-provider">
    <w:name w:val="ui-provider"/>
    <w:basedOn w:val="Domylnaczcionkaakapitu"/>
    <w:rsid w:val="00481298"/>
  </w:style>
  <w:style w:type="paragraph" w:styleId="Poprawka">
    <w:name w:val="Revision"/>
    <w:hidden/>
    <w:uiPriority w:val="99"/>
    <w:semiHidden/>
    <w:rsid w:val="00481298"/>
    <w:pPr>
      <w:spacing w:after="0" w:line="240" w:lineRule="auto"/>
    </w:pPr>
    <w:rPr>
      <w:lang w:val="it-IT"/>
    </w:rPr>
  </w:style>
  <w:style w:type="character" w:customStyle="1" w:styleId="UnresolvedMention1">
    <w:name w:val="Unresolved Mention1"/>
    <w:basedOn w:val="Domylnaczcionkaakapitu"/>
    <w:uiPriority w:val="99"/>
    <w:semiHidden/>
    <w:unhideWhenUsed/>
    <w:rsid w:val="00481298"/>
    <w:rPr>
      <w:color w:val="605E5C"/>
      <w:shd w:val="clear" w:color="auto" w:fill="E1DFDD"/>
    </w:rPr>
  </w:style>
  <w:style w:type="character" w:customStyle="1" w:styleId="Nagwek2Znak">
    <w:name w:val="Nagłówek 2 Znak"/>
    <w:basedOn w:val="Domylnaczcionkaakapitu"/>
    <w:link w:val="Nagwek2"/>
    <w:uiPriority w:val="1"/>
    <w:rsid w:val="005B7838"/>
    <w:rPr>
      <w:rFonts w:ascii="Verdana" w:eastAsia="Verdana" w:hAnsi="Verdana" w:cs="Verdana"/>
      <w:b/>
      <w:bCs/>
      <w:sz w:val="24"/>
      <w:szCs w:val="24"/>
    </w:rPr>
  </w:style>
  <w:style w:type="character" w:styleId="Nierozpoznanawzmianka">
    <w:name w:val="Unresolved Mention"/>
    <w:basedOn w:val="Domylnaczcionkaakapitu"/>
    <w:uiPriority w:val="99"/>
    <w:semiHidden/>
    <w:unhideWhenUsed/>
    <w:rsid w:val="0086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rasmus-plus.ec.europa.eu/european-student-card-initiative/help-support/technical" TargetMode="External"/><Relationship Id="rId13" Type="http://schemas.openxmlformats.org/officeDocument/2006/relationships/hyperlink" Target="https://europa.eu/europass/en/diploma-supplement" TargetMode="External"/><Relationship Id="rId3" Type="http://schemas.openxmlformats.org/officeDocument/2006/relationships/settings" Target="settings.xml"/><Relationship Id="rId7" Type="http://schemas.openxmlformats.org/officeDocument/2006/relationships/hyperlink" Target="https://erasmus-plus.ec.europa.eu/european-student-card-initiative/ewp/governance/bpo" TargetMode="External"/><Relationship Id="rId12" Type="http://schemas.openxmlformats.org/officeDocument/2006/relationships/hyperlink" Target="https://ec.europa.eu/education/ects/users-guide/docs/ects-users-guide_en.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c.europa.eu/education/international-standard-classification-of-education-isced_en" TargetMode="External"/><Relationship Id="rId5" Type="http://schemas.openxmlformats.org/officeDocument/2006/relationships/footnotes" Target="footnotes.xml"/><Relationship Id="rId15" Type="http://schemas.openxmlformats.org/officeDocument/2006/relationships/hyperlink" Target="https://europass.cedefop.europa.eu/en/resources/european-language-levels-cefr" TargetMode="External"/><Relationship Id="rId10" Type="http://schemas.openxmlformats.org/officeDocument/2006/relationships/hyperlink" Target="http://ec.europa.eu/education/international-standard-classification-of-education-isced_en" TargetMode="External"/><Relationship Id="rId4" Type="http://schemas.openxmlformats.org/officeDocument/2006/relationships/webSettings" Target="webSettings.xml"/><Relationship Id="rId9" Type="http://schemas.openxmlformats.org/officeDocument/2006/relationships/hyperlink" Target="https://education.ec.europa.eu/education-levels/higher-education/european-student-card-initiative" TargetMode="External"/><Relationship Id="rId14" Type="http://schemas.openxmlformats.org/officeDocument/2006/relationships/hyperlink" Target="https://europa.eu/europas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1572</Words>
  <Characters>9437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Tkaczuk Magdalena</cp:lastModifiedBy>
  <cp:revision>2</cp:revision>
  <cp:lastPrinted>2023-06-01T12:47:00Z</cp:lastPrinted>
  <dcterms:created xsi:type="dcterms:W3CDTF">2024-04-25T11:04:00Z</dcterms:created>
  <dcterms:modified xsi:type="dcterms:W3CDTF">2024-04-25T11:04:00Z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ies>
</file>