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E33D3" w14:textId="5D48827B" w:rsidR="00F22E2A" w:rsidRPr="00F22E2A" w:rsidRDefault="00F22E2A" w:rsidP="00F22E2A">
      <w:pPr>
        <w:spacing w:line="360" w:lineRule="auto"/>
        <w:ind w:left="5664"/>
        <w:outlineLvl w:val="0"/>
        <w:rPr>
          <w:rFonts w:ascii="Arial" w:hAnsi="Arial" w:cs="Arial"/>
          <w:sz w:val="18"/>
          <w:szCs w:val="24"/>
        </w:rPr>
      </w:pPr>
      <w:bookmarkStart w:id="0" w:name="_GoBack"/>
      <w:bookmarkEnd w:id="0"/>
      <w:r w:rsidRPr="00F22E2A">
        <w:rPr>
          <w:rFonts w:ascii="Arial" w:hAnsi="Arial" w:cs="Arial"/>
          <w:sz w:val="18"/>
          <w:szCs w:val="24"/>
        </w:rPr>
        <w:t xml:space="preserve">Załącznik </w:t>
      </w:r>
    </w:p>
    <w:p w14:paraId="5567245B" w14:textId="01728A67" w:rsidR="00F22E2A" w:rsidRPr="00F22E2A" w:rsidRDefault="00F22E2A" w:rsidP="00F22E2A">
      <w:pPr>
        <w:spacing w:line="360" w:lineRule="auto"/>
        <w:ind w:left="5664"/>
        <w:outlineLvl w:val="0"/>
        <w:rPr>
          <w:rFonts w:ascii="Arial" w:hAnsi="Arial" w:cs="Arial"/>
          <w:sz w:val="18"/>
          <w:szCs w:val="24"/>
        </w:rPr>
      </w:pPr>
      <w:r w:rsidRPr="00F22E2A">
        <w:rPr>
          <w:rFonts w:ascii="Arial" w:hAnsi="Arial" w:cs="Arial"/>
          <w:sz w:val="18"/>
          <w:szCs w:val="24"/>
        </w:rPr>
        <w:t>do Uchwały nr 351</w:t>
      </w:r>
      <w:r w:rsidR="00CB3D0D">
        <w:rPr>
          <w:rFonts w:ascii="Arial" w:hAnsi="Arial" w:cs="Arial"/>
          <w:sz w:val="18"/>
          <w:szCs w:val="24"/>
        </w:rPr>
        <w:t>2</w:t>
      </w:r>
    </w:p>
    <w:p w14:paraId="70EA96D0" w14:textId="77777777" w:rsidR="00F22E2A" w:rsidRPr="00F22E2A" w:rsidRDefault="00F22E2A" w:rsidP="00F22E2A">
      <w:pPr>
        <w:spacing w:line="360" w:lineRule="auto"/>
        <w:ind w:left="5664"/>
        <w:outlineLvl w:val="0"/>
        <w:rPr>
          <w:rFonts w:ascii="Arial" w:hAnsi="Arial" w:cs="Arial"/>
          <w:sz w:val="18"/>
          <w:szCs w:val="24"/>
        </w:rPr>
      </w:pPr>
      <w:r w:rsidRPr="00F22E2A">
        <w:rPr>
          <w:rFonts w:ascii="Arial" w:hAnsi="Arial" w:cs="Arial"/>
          <w:sz w:val="18"/>
          <w:szCs w:val="24"/>
        </w:rPr>
        <w:t>Senatu Uniwersytetu w Białymstoku</w:t>
      </w:r>
    </w:p>
    <w:p w14:paraId="36A9271A" w14:textId="0DEA6DF0" w:rsidR="00F22E2A" w:rsidRPr="00F22E2A" w:rsidRDefault="00F22E2A" w:rsidP="00F22E2A">
      <w:pPr>
        <w:spacing w:line="360" w:lineRule="auto"/>
        <w:ind w:left="5664"/>
        <w:outlineLvl w:val="0"/>
        <w:rPr>
          <w:rFonts w:ascii="Arial" w:hAnsi="Arial" w:cs="Arial"/>
          <w:sz w:val="18"/>
          <w:szCs w:val="24"/>
        </w:rPr>
      </w:pPr>
      <w:r w:rsidRPr="00F22E2A">
        <w:rPr>
          <w:rFonts w:ascii="Arial" w:hAnsi="Arial" w:cs="Arial"/>
          <w:sz w:val="18"/>
          <w:szCs w:val="24"/>
        </w:rPr>
        <w:t>z dnia 16 kwietnia 2025 r.</w:t>
      </w:r>
    </w:p>
    <w:p w14:paraId="512A8F50" w14:textId="77777777" w:rsidR="00F22E2A" w:rsidRDefault="00F22E2A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68DDBA14" w14:textId="68C8D297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Regulamin studiów</w:t>
      </w:r>
    </w:p>
    <w:p w14:paraId="1D388C3A" w14:textId="77777777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Uniwersytetu w Białymstoku</w:t>
      </w:r>
    </w:p>
    <w:p w14:paraId="43EB67BF" w14:textId="77777777" w:rsidR="00E40A52" w:rsidRPr="00BE28BC" w:rsidRDefault="00E40A52" w:rsidP="00BE28BC">
      <w:pPr>
        <w:spacing w:line="36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38F7E4C0" w14:textId="77777777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</w:t>
      </w:r>
    </w:p>
    <w:p w14:paraId="190F75D7" w14:textId="77777777" w:rsidR="000F060D" w:rsidRPr="00BE28BC" w:rsidRDefault="000F060D" w:rsidP="00BE28BC">
      <w:pPr>
        <w:tabs>
          <w:tab w:val="center" w:pos="4536"/>
        </w:tabs>
        <w:spacing w:line="360" w:lineRule="auto"/>
        <w:outlineLvl w:val="0"/>
        <w:rPr>
          <w:rFonts w:ascii="Arial" w:hAnsi="Arial" w:cs="Arial"/>
          <w:szCs w:val="24"/>
        </w:rPr>
      </w:pPr>
      <w:r w:rsidRPr="00BE28BC">
        <w:rPr>
          <w:rFonts w:ascii="Arial" w:hAnsi="Arial" w:cs="Arial"/>
          <w:b/>
          <w:szCs w:val="24"/>
        </w:rPr>
        <w:tab/>
        <w:t xml:space="preserve">Postanowienia ogólne </w:t>
      </w:r>
    </w:p>
    <w:p w14:paraId="012875A7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08363228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</w:p>
    <w:p w14:paraId="222EDBA3" w14:textId="77777777" w:rsidR="0066407D" w:rsidRPr="00BE28BC" w:rsidRDefault="00D46EAD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Niniejszy Regulamin m</w:t>
      </w:r>
      <w:r w:rsidR="00E214F5" w:rsidRPr="00BE28BC">
        <w:rPr>
          <w:rFonts w:ascii="Arial" w:hAnsi="Arial" w:cs="Arial"/>
          <w:szCs w:val="24"/>
        </w:rPr>
        <w:t>a</w:t>
      </w:r>
      <w:r w:rsidRPr="00BE28BC">
        <w:rPr>
          <w:rFonts w:ascii="Arial" w:hAnsi="Arial" w:cs="Arial"/>
          <w:szCs w:val="24"/>
        </w:rPr>
        <w:t xml:space="preserve"> zastosowanie do prowadzonych w Uniwersytecie </w:t>
      </w:r>
      <w:proofErr w:type="gramStart"/>
      <w:r w:rsidRPr="00BE28BC">
        <w:rPr>
          <w:rFonts w:ascii="Arial" w:hAnsi="Arial" w:cs="Arial"/>
          <w:szCs w:val="24"/>
        </w:rPr>
        <w:t>w</w:t>
      </w:r>
      <w:r w:rsidR="00B642FC" w:rsidRPr="00BE28BC">
        <w:rPr>
          <w:rFonts w:ascii="Arial" w:hAnsi="Arial" w:cs="Arial"/>
          <w:szCs w:val="24"/>
        </w:rPr>
        <w:t> </w:t>
      </w:r>
      <w:r w:rsidRPr="00BE28BC">
        <w:rPr>
          <w:rFonts w:ascii="Arial" w:hAnsi="Arial" w:cs="Arial"/>
          <w:szCs w:val="24"/>
        </w:rPr>
        <w:t xml:space="preserve"> Białymstoku</w:t>
      </w:r>
      <w:proofErr w:type="gramEnd"/>
      <w:r w:rsidRPr="00BE28BC">
        <w:rPr>
          <w:rFonts w:ascii="Arial" w:hAnsi="Arial" w:cs="Arial"/>
          <w:szCs w:val="24"/>
        </w:rPr>
        <w:t xml:space="preserve"> studiów pierwszego stopnia, studiów drugiego stopnia oraz jednolitych studiów magisterskich </w:t>
      </w:r>
      <w:r w:rsidR="00CB239E" w:rsidRPr="00BE28BC">
        <w:rPr>
          <w:rFonts w:ascii="Arial" w:hAnsi="Arial" w:cs="Arial"/>
          <w:szCs w:val="24"/>
        </w:rPr>
        <w:t>realizowanych w</w:t>
      </w:r>
      <w:r w:rsidRPr="00BE28BC">
        <w:rPr>
          <w:rFonts w:ascii="Arial" w:hAnsi="Arial" w:cs="Arial"/>
          <w:szCs w:val="24"/>
        </w:rPr>
        <w:t xml:space="preserve"> formie stacjonarnej i niestacjonarnej. </w:t>
      </w:r>
    </w:p>
    <w:p w14:paraId="7AACB68B" w14:textId="77777777" w:rsidR="0066407D" w:rsidRPr="00BE28BC" w:rsidRDefault="0066407D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4EE3EF24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</w:p>
    <w:p w14:paraId="195A04E2" w14:textId="0FFB7CFD" w:rsidR="000F060D" w:rsidRPr="00BE28BC" w:rsidRDefault="00390415" w:rsidP="00BE28BC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Regulamin studiów Uniwersytetu w Białymstoku</w:t>
      </w:r>
      <w:r w:rsidR="00EC4D67" w:rsidRPr="00BE28BC">
        <w:rPr>
          <w:rFonts w:ascii="Arial" w:hAnsi="Arial" w:cs="Arial"/>
          <w:sz w:val="24"/>
          <w:szCs w:val="24"/>
        </w:rPr>
        <w:t>, zwany dalej Regulaminem,</w:t>
      </w:r>
      <w:r w:rsidR="000F060D" w:rsidRPr="00BE28BC">
        <w:rPr>
          <w:rFonts w:ascii="Arial" w:hAnsi="Arial" w:cs="Arial"/>
          <w:sz w:val="24"/>
          <w:szCs w:val="24"/>
        </w:rPr>
        <w:t xml:space="preserve"> określa organizację i tok studiów</w:t>
      </w:r>
      <w:r w:rsidR="00C32D1C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jak też </w:t>
      </w:r>
      <w:r w:rsidRPr="00BE28BC">
        <w:rPr>
          <w:rFonts w:ascii="Arial" w:hAnsi="Arial" w:cs="Arial"/>
          <w:sz w:val="24"/>
          <w:szCs w:val="24"/>
        </w:rPr>
        <w:t xml:space="preserve">związane z nimi prawa </w:t>
      </w:r>
      <w:r w:rsidR="000F060D" w:rsidRPr="00BE28BC">
        <w:rPr>
          <w:rFonts w:ascii="Arial" w:hAnsi="Arial" w:cs="Arial"/>
          <w:sz w:val="24"/>
          <w:szCs w:val="24"/>
        </w:rPr>
        <w:t xml:space="preserve">i obowiązki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ów, nauczycieli akademickich pozostających </w:t>
      </w:r>
      <w:r w:rsidR="00CB239E" w:rsidRPr="00BE28BC">
        <w:rPr>
          <w:rFonts w:ascii="Arial" w:hAnsi="Arial" w:cs="Arial"/>
          <w:sz w:val="24"/>
          <w:szCs w:val="24"/>
        </w:rPr>
        <w:t xml:space="preserve">z </w:t>
      </w:r>
      <w:proofErr w:type="gramStart"/>
      <w:r w:rsidR="00CB239E" w:rsidRPr="00BE28BC">
        <w:rPr>
          <w:rFonts w:ascii="Arial" w:hAnsi="Arial" w:cs="Arial"/>
          <w:sz w:val="24"/>
          <w:szCs w:val="24"/>
        </w:rPr>
        <w:t xml:space="preserve">Uniwersytetem </w:t>
      </w:r>
      <w:r w:rsidR="00F22E2A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w</w:t>
      </w:r>
      <w:proofErr w:type="gramEnd"/>
      <w:r w:rsidR="00D006FD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Białymstoku w stos</w:t>
      </w:r>
      <w:r w:rsidR="00C32D1C" w:rsidRPr="00BE28BC">
        <w:rPr>
          <w:rFonts w:ascii="Arial" w:hAnsi="Arial" w:cs="Arial"/>
          <w:sz w:val="24"/>
          <w:szCs w:val="24"/>
        </w:rPr>
        <w:t>unku pracy</w:t>
      </w:r>
      <w:r w:rsidR="000F060D" w:rsidRPr="00BE28BC">
        <w:rPr>
          <w:rFonts w:ascii="Arial" w:hAnsi="Arial" w:cs="Arial"/>
          <w:sz w:val="24"/>
          <w:szCs w:val="24"/>
        </w:rPr>
        <w:t xml:space="preserve"> oraz i</w:t>
      </w:r>
      <w:r w:rsidR="00C32D1C" w:rsidRPr="00BE28BC">
        <w:rPr>
          <w:rFonts w:ascii="Arial" w:hAnsi="Arial" w:cs="Arial"/>
          <w:sz w:val="24"/>
          <w:szCs w:val="24"/>
        </w:rPr>
        <w:t>nnych osób prowadzących zajęcia.</w:t>
      </w:r>
    </w:p>
    <w:p w14:paraId="2D7A0C8C" w14:textId="77777777" w:rsidR="000F060D" w:rsidRPr="00BE28BC" w:rsidRDefault="000F060D" w:rsidP="00BE28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Przepisy Regulaminu stosuje się odpowiednio do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ów odbywających studia </w:t>
      </w:r>
      <w:r w:rsidRPr="00BE28BC">
        <w:rPr>
          <w:rFonts w:ascii="Arial" w:hAnsi="Arial" w:cs="Arial"/>
          <w:sz w:val="24"/>
          <w:szCs w:val="24"/>
        </w:rPr>
        <w:br/>
        <w:t xml:space="preserve">w Uniwersytecie w ramach programów wymiany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ów, o ile przepisy odrębne bądź postanowienia umów, których stroną jest Uniwersytet nie stanowią inaczej.</w:t>
      </w:r>
    </w:p>
    <w:p w14:paraId="2822D1D6" w14:textId="77777777" w:rsidR="00BE28BC" w:rsidRPr="00BE28BC" w:rsidRDefault="00BE28BC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3DC1A9E9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</w:t>
      </w:r>
    </w:p>
    <w:p w14:paraId="49A01A59" w14:textId="77777777" w:rsidR="000F060D" w:rsidRPr="00BE28BC" w:rsidRDefault="000F060D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Użyte w Regulaminie określenia oznaczają:</w:t>
      </w:r>
    </w:p>
    <w:p w14:paraId="1E1FA5D8" w14:textId="66BEEFA8" w:rsidR="00004A51" w:rsidRPr="00BE28BC" w:rsidRDefault="00004A51" w:rsidP="00BE28BC">
      <w:pPr>
        <w:pStyle w:val="Nagwek1"/>
        <w:keepNext w:val="0"/>
        <w:keepLines w:val="0"/>
        <w:widowControl w:val="0"/>
        <w:numPr>
          <w:ilvl w:val="0"/>
          <w:numId w:val="3"/>
        </w:numPr>
        <w:tabs>
          <w:tab w:val="left" w:pos="1012"/>
        </w:tabs>
        <w:autoSpaceDE w:val="0"/>
        <w:autoSpaceDN w:val="0"/>
        <w:spacing w:after="0" w:line="360" w:lineRule="auto"/>
        <w:ind w:right="0"/>
        <w:jc w:val="both"/>
        <w:rPr>
          <w:rFonts w:ascii="Arial" w:hAnsi="Arial" w:cs="Arial"/>
          <w:b w:val="0"/>
          <w:i w:val="0"/>
          <w:color w:val="auto"/>
          <w:szCs w:val="24"/>
        </w:rPr>
      </w:pPr>
      <w:r w:rsidRPr="00BE28BC">
        <w:rPr>
          <w:rFonts w:ascii="Arial" w:hAnsi="Arial" w:cs="Arial"/>
          <w:i w:val="0"/>
          <w:color w:val="auto"/>
          <w:szCs w:val="24"/>
        </w:rPr>
        <w:t>alternatywna</w:t>
      </w:r>
      <w:r w:rsidRPr="00BE28BC">
        <w:rPr>
          <w:rFonts w:ascii="Arial" w:hAnsi="Arial" w:cs="Arial"/>
          <w:i w:val="0"/>
          <w:color w:val="auto"/>
          <w:spacing w:val="18"/>
          <w:szCs w:val="24"/>
        </w:rPr>
        <w:t xml:space="preserve"> </w:t>
      </w:r>
      <w:r w:rsidRPr="00BE28BC">
        <w:rPr>
          <w:rFonts w:ascii="Arial" w:hAnsi="Arial" w:cs="Arial"/>
          <w:i w:val="0"/>
          <w:color w:val="auto"/>
          <w:szCs w:val="24"/>
        </w:rPr>
        <w:t>forma</w:t>
      </w:r>
      <w:r w:rsidRPr="00BE28BC">
        <w:rPr>
          <w:rFonts w:ascii="Arial" w:hAnsi="Arial" w:cs="Arial"/>
          <w:i w:val="0"/>
          <w:color w:val="auto"/>
          <w:spacing w:val="19"/>
          <w:szCs w:val="24"/>
        </w:rPr>
        <w:t xml:space="preserve"> </w:t>
      </w:r>
      <w:r w:rsidRPr="00BE28BC">
        <w:rPr>
          <w:rFonts w:ascii="Arial" w:hAnsi="Arial" w:cs="Arial"/>
          <w:i w:val="0"/>
          <w:color w:val="auto"/>
          <w:szCs w:val="24"/>
        </w:rPr>
        <w:t>wspierania</w:t>
      </w:r>
      <w:r w:rsidRPr="00BE28BC">
        <w:rPr>
          <w:rFonts w:ascii="Arial" w:hAnsi="Arial" w:cs="Arial"/>
          <w:i w:val="0"/>
          <w:color w:val="auto"/>
          <w:spacing w:val="18"/>
          <w:szCs w:val="24"/>
        </w:rPr>
        <w:t xml:space="preserve"> </w:t>
      </w:r>
      <w:r w:rsidRPr="00BE28BC">
        <w:rPr>
          <w:rFonts w:ascii="Arial" w:hAnsi="Arial" w:cs="Arial"/>
          <w:i w:val="0"/>
          <w:color w:val="auto"/>
          <w:szCs w:val="24"/>
        </w:rPr>
        <w:t>studentów</w:t>
      </w:r>
      <w:r w:rsidRPr="00BE28BC">
        <w:rPr>
          <w:rFonts w:ascii="Arial" w:hAnsi="Arial" w:cs="Arial"/>
          <w:i w:val="0"/>
          <w:color w:val="auto"/>
          <w:spacing w:val="21"/>
          <w:szCs w:val="24"/>
        </w:rPr>
        <w:t xml:space="preserve"> </w:t>
      </w:r>
      <w:r w:rsidRPr="00BE28BC">
        <w:rPr>
          <w:rFonts w:ascii="Arial" w:hAnsi="Arial" w:cs="Arial"/>
          <w:i w:val="0"/>
          <w:color w:val="auto"/>
          <w:szCs w:val="24"/>
        </w:rPr>
        <w:t xml:space="preserve">ze szczególnymi potrzebami </w:t>
      </w:r>
      <w:r w:rsidRPr="00BE28BC">
        <w:rPr>
          <w:rFonts w:ascii="Arial" w:hAnsi="Arial" w:cs="Arial"/>
          <w:b w:val="0"/>
          <w:i w:val="0"/>
          <w:szCs w:val="24"/>
        </w:rPr>
        <w:t xml:space="preserve">- 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 xml:space="preserve">forma kształcenia, z której mogą skorzystać studenci ze szczególnymi potrzebami na zasadach określonych </w:t>
      </w:r>
      <w:r w:rsidR="0099024D" w:rsidRPr="00BE28BC">
        <w:rPr>
          <w:rFonts w:ascii="Arial" w:hAnsi="Arial" w:cs="Arial"/>
          <w:b w:val="0"/>
          <w:i w:val="0"/>
          <w:color w:val="auto"/>
          <w:szCs w:val="24"/>
        </w:rPr>
        <w:t xml:space="preserve">w 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>przepisa</w:t>
      </w:r>
      <w:r w:rsidR="0099024D" w:rsidRPr="00BE28BC">
        <w:rPr>
          <w:rFonts w:ascii="Arial" w:hAnsi="Arial" w:cs="Arial"/>
          <w:b w:val="0"/>
          <w:i w:val="0"/>
          <w:color w:val="auto"/>
          <w:szCs w:val="24"/>
        </w:rPr>
        <w:t>ch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 xml:space="preserve"> wewnętrzn</w:t>
      </w:r>
      <w:r w:rsidR="008E2CE2" w:rsidRPr="00BE28BC">
        <w:rPr>
          <w:rFonts w:ascii="Arial" w:hAnsi="Arial" w:cs="Arial"/>
          <w:b w:val="0"/>
          <w:i w:val="0"/>
          <w:color w:val="auto"/>
          <w:szCs w:val="24"/>
        </w:rPr>
        <w:t xml:space="preserve">ych 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>obowiązujący</w:t>
      </w:r>
      <w:r w:rsidR="008E2CE2" w:rsidRPr="00BE28BC">
        <w:rPr>
          <w:rFonts w:ascii="Arial" w:hAnsi="Arial" w:cs="Arial"/>
          <w:b w:val="0"/>
          <w:i w:val="0"/>
          <w:color w:val="auto"/>
          <w:szCs w:val="24"/>
        </w:rPr>
        <w:t>ch</w:t>
      </w:r>
      <w:r w:rsidR="0099024D" w:rsidRPr="00BE28BC">
        <w:rPr>
          <w:rFonts w:ascii="Arial" w:hAnsi="Arial" w:cs="Arial"/>
          <w:b w:val="0"/>
          <w:i w:val="0"/>
          <w:color w:val="auto"/>
          <w:szCs w:val="24"/>
        </w:rPr>
        <w:t xml:space="preserve"> </w:t>
      </w:r>
      <w:r w:rsidR="003C353F">
        <w:rPr>
          <w:rFonts w:ascii="Arial" w:hAnsi="Arial" w:cs="Arial"/>
          <w:b w:val="0"/>
          <w:i w:val="0"/>
          <w:color w:val="auto"/>
          <w:szCs w:val="24"/>
        </w:rPr>
        <w:br/>
      </w:r>
      <w:r w:rsidRPr="00BE28BC">
        <w:rPr>
          <w:rFonts w:ascii="Arial" w:hAnsi="Arial" w:cs="Arial"/>
          <w:b w:val="0"/>
          <w:i w:val="0"/>
          <w:color w:val="auto"/>
          <w:szCs w:val="24"/>
        </w:rPr>
        <w:t>w Uniwersytecie w</w:t>
      </w:r>
      <w:r w:rsidRPr="00BE28BC">
        <w:rPr>
          <w:rFonts w:ascii="Arial" w:hAnsi="Arial" w:cs="Arial"/>
          <w:b w:val="0"/>
          <w:i w:val="0"/>
          <w:color w:val="auto"/>
          <w:spacing w:val="-6"/>
          <w:szCs w:val="24"/>
        </w:rPr>
        <w:t xml:space="preserve"> 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>Białymstoku</w:t>
      </w:r>
      <w:r w:rsidR="00DE75CA" w:rsidRPr="00BE28BC">
        <w:rPr>
          <w:rFonts w:ascii="Arial" w:hAnsi="Arial" w:cs="Arial"/>
          <w:b w:val="0"/>
          <w:i w:val="0"/>
          <w:color w:val="auto"/>
          <w:szCs w:val="24"/>
        </w:rPr>
        <w:t>,</w:t>
      </w:r>
    </w:p>
    <w:p w14:paraId="3F2A1D52" w14:textId="77777777" w:rsidR="0039220D" w:rsidRPr="00BE28BC" w:rsidRDefault="0039220D" w:rsidP="00BE28B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b/>
          <w:szCs w:val="24"/>
        </w:rPr>
        <w:t>Archiwizacja Prac Dyplomowych (APD)</w:t>
      </w:r>
      <w:r w:rsidRPr="00BE28BC">
        <w:rPr>
          <w:rFonts w:ascii="Arial" w:hAnsi="Arial" w:cs="Arial"/>
          <w:b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– </w:t>
      </w:r>
      <w:r w:rsidR="002A2D20" w:rsidRPr="00BE28BC">
        <w:rPr>
          <w:rFonts w:ascii="Arial" w:hAnsi="Arial" w:cs="Arial"/>
          <w:szCs w:val="24"/>
        </w:rPr>
        <w:t>elektroniczny system</w:t>
      </w:r>
      <w:r w:rsidRPr="00BE28BC">
        <w:rPr>
          <w:rFonts w:ascii="Arial" w:hAnsi="Arial" w:cs="Arial"/>
          <w:szCs w:val="24"/>
        </w:rPr>
        <w:t xml:space="preserve"> Archiwizacji Prac Dyplomowych, </w:t>
      </w:r>
    </w:p>
    <w:p w14:paraId="4DB3A210" w14:textId="45FCFD29" w:rsidR="0039220D" w:rsidRPr="00BE28BC" w:rsidRDefault="0039220D" w:rsidP="00BE28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lastRenderedPageBreak/>
        <w:t>brak udziału studenta w obowiązkowych zajęciach –</w:t>
      </w:r>
      <w:r w:rsidRPr="00BE28BC">
        <w:rPr>
          <w:rFonts w:ascii="Arial" w:hAnsi="Arial" w:cs="Arial"/>
          <w:sz w:val="24"/>
          <w:szCs w:val="24"/>
        </w:rPr>
        <w:t xml:space="preserve"> przekroczona liczba dopuszczalnych godzin nieobecności na zajęciach obowiązkowych, wskazanych </w:t>
      </w:r>
      <w:r w:rsidR="003C353F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 xml:space="preserve">w </w:t>
      </w:r>
      <w:r w:rsidR="002A2D20" w:rsidRPr="00BE28BC">
        <w:rPr>
          <w:rFonts w:ascii="Arial" w:hAnsi="Arial" w:cs="Arial"/>
          <w:sz w:val="24"/>
          <w:szCs w:val="24"/>
        </w:rPr>
        <w:t>sylabusie do</w:t>
      </w:r>
      <w:r w:rsidRPr="00BE28BC">
        <w:rPr>
          <w:rFonts w:ascii="Arial" w:hAnsi="Arial" w:cs="Arial"/>
          <w:sz w:val="24"/>
          <w:szCs w:val="24"/>
        </w:rPr>
        <w:t xml:space="preserve"> zajęć, które są nieusprawiedliwione,</w:t>
      </w:r>
    </w:p>
    <w:p w14:paraId="7F5D2064" w14:textId="1348B4E6" w:rsidR="0039220D" w:rsidRPr="00BE28BC" w:rsidRDefault="0039220D" w:rsidP="00BE28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cykl kształcenia</w:t>
      </w:r>
      <w:r w:rsidRPr="00BE28BC">
        <w:rPr>
          <w:rFonts w:ascii="Arial" w:hAnsi="Arial" w:cs="Arial"/>
          <w:sz w:val="24"/>
          <w:szCs w:val="24"/>
        </w:rPr>
        <w:t xml:space="preserve"> – oznaczony okres realizacji danego programu studiów,</w:t>
      </w:r>
    </w:p>
    <w:p w14:paraId="32B0A1B4" w14:textId="237B0C10" w:rsidR="00004A51" w:rsidRPr="00BE28BC" w:rsidRDefault="00004A51" w:rsidP="00BE28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dokumentacja medyczna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b/>
          <w:color w:val="000000" w:themeColor="text1"/>
          <w:sz w:val="24"/>
          <w:szCs w:val="24"/>
        </w:rPr>
        <w:t xml:space="preserve">lub </w:t>
      </w:r>
      <w:r w:rsidRPr="00BE28BC">
        <w:rPr>
          <w:rFonts w:ascii="Arial" w:hAnsi="Arial" w:cs="Arial"/>
          <w:b/>
          <w:sz w:val="24"/>
          <w:szCs w:val="24"/>
        </w:rPr>
        <w:t>specjalistyczna</w:t>
      </w:r>
      <w:r w:rsidRPr="00BE28BC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BE28BC">
        <w:rPr>
          <w:rFonts w:ascii="Arial" w:hAnsi="Arial" w:cs="Arial"/>
          <w:sz w:val="24"/>
          <w:szCs w:val="24"/>
        </w:rPr>
        <w:t>dokumentacja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na którą składają się w szczególności:</w:t>
      </w:r>
    </w:p>
    <w:p w14:paraId="3D383628" w14:textId="373DABD4" w:rsidR="00004A51" w:rsidRPr="00BE28BC" w:rsidRDefault="00004A51" w:rsidP="00C4458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orzeczenie o stopniu niepełnosprawności albo orzeczenie, o którym mowa </w:t>
      </w:r>
      <w:r w:rsid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w art.</w:t>
      </w:r>
      <w:r w:rsid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5 oraz art. 62 ustawy z dnia 27 sierpnia 1997 r. o rehabilitacji zawodowej </w:t>
      </w:r>
      <w:proofErr w:type="gramStart"/>
      <w:r w:rsidRPr="00BE28BC">
        <w:rPr>
          <w:rFonts w:ascii="Arial" w:hAnsi="Arial" w:cs="Arial"/>
          <w:sz w:val="24"/>
          <w:szCs w:val="24"/>
        </w:rPr>
        <w:t>i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społecznej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oraz zatrudnianiu osób niepełnosprawnych,</w:t>
      </w:r>
    </w:p>
    <w:p w14:paraId="3082661D" w14:textId="77777777" w:rsidR="00004A51" w:rsidRPr="00BE28BC" w:rsidRDefault="00004A51" w:rsidP="00C4458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dokumenty wydane na podstawie przepisów oświatowych (dokumenty </w:t>
      </w:r>
      <w:r w:rsidRPr="00BE28BC">
        <w:rPr>
          <w:rFonts w:ascii="Arial" w:hAnsi="Arial" w:cs="Arial"/>
          <w:sz w:val="24"/>
          <w:szCs w:val="24"/>
        </w:rPr>
        <w:br/>
        <w:t>z poradni psychologiczno</w:t>
      </w:r>
      <w:r w:rsidR="00D006FD" w:rsidRPr="00BE28BC">
        <w:rPr>
          <w:rFonts w:ascii="Arial" w:hAnsi="Arial" w:cs="Arial"/>
          <w:sz w:val="24"/>
          <w:szCs w:val="24"/>
        </w:rPr>
        <w:t>-</w:t>
      </w:r>
      <w:r w:rsidRPr="00BE28BC">
        <w:rPr>
          <w:rFonts w:ascii="Arial" w:hAnsi="Arial" w:cs="Arial"/>
          <w:sz w:val="24"/>
          <w:szCs w:val="24"/>
        </w:rPr>
        <w:t>pedagogicznych, dokumenty dotyczące dostosowania warunków lub formy przeprowadzania egzaminów, dokumentacja indywidualnych programów edukacyjno</w:t>
      </w:r>
      <w:r w:rsidR="00D006FD" w:rsidRPr="00BE28BC">
        <w:rPr>
          <w:rFonts w:ascii="Arial" w:hAnsi="Arial" w:cs="Arial"/>
          <w:sz w:val="24"/>
          <w:szCs w:val="24"/>
        </w:rPr>
        <w:t>-</w:t>
      </w:r>
      <w:r w:rsidRPr="00BE28BC">
        <w:rPr>
          <w:rFonts w:ascii="Arial" w:hAnsi="Arial" w:cs="Arial"/>
          <w:sz w:val="24"/>
          <w:szCs w:val="24"/>
        </w:rPr>
        <w:t xml:space="preserve"> terapeutycznych),</w:t>
      </w:r>
    </w:p>
    <w:p w14:paraId="15942840" w14:textId="43F971F3" w:rsidR="00004A51" w:rsidRPr="00BE28BC" w:rsidRDefault="00004A51" w:rsidP="00C4458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dokumentacja medyczna</w:t>
      </w:r>
      <w:r w:rsidR="00BF436A" w:rsidRPr="00BE28BC">
        <w:rPr>
          <w:rFonts w:ascii="Arial" w:hAnsi="Arial" w:cs="Arial"/>
          <w:sz w:val="24"/>
          <w:szCs w:val="24"/>
        </w:rPr>
        <w:t xml:space="preserve"> zgodna z rozporządzeniem ministra ds. zdrowia </w:t>
      </w:r>
      <w:r w:rsidR="00BE28BC">
        <w:rPr>
          <w:rFonts w:ascii="Arial" w:hAnsi="Arial" w:cs="Arial"/>
          <w:sz w:val="24"/>
          <w:szCs w:val="24"/>
        </w:rPr>
        <w:br/>
      </w:r>
      <w:r w:rsidR="00BF436A" w:rsidRPr="00BE28BC">
        <w:rPr>
          <w:rFonts w:ascii="Arial" w:hAnsi="Arial" w:cs="Arial"/>
          <w:sz w:val="24"/>
          <w:szCs w:val="24"/>
        </w:rPr>
        <w:t>w sprawie rodzajów, zakresu i wzorów dokumentacji medycznej oraz sposobów jej przetwarzania</w:t>
      </w:r>
      <w:r w:rsidR="002F2F79" w:rsidRPr="00BE28BC">
        <w:rPr>
          <w:rFonts w:ascii="Arial" w:hAnsi="Arial" w:cs="Arial"/>
          <w:sz w:val="24"/>
          <w:szCs w:val="24"/>
        </w:rPr>
        <w:t>,</w:t>
      </w:r>
    </w:p>
    <w:p w14:paraId="6FD8DE30" w14:textId="77777777" w:rsidR="00004A51" w:rsidRPr="00BE28BC" w:rsidRDefault="00004A51" w:rsidP="00C4458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>dokumentacja specjalistyczna wystawiona przez psychologa/terapeutę;</w:t>
      </w:r>
    </w:p>
    <w:p w14:paraId="6DD0C774" w14:textId="5C55A230" w:rsidR="0039220D" w:rsidRPr="00BE28BC" w:rsidRDefault="0039220D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dziekan – dziekan wydziału/filii –</w:t>
      </w:r>
      <w:r w:rsidRPr="00BE28BC">
        <w:rPr>
          <w:rFonts w:ascii="Arial" w:hAnsi="Arial" w:cs="Arial"/>
          <w:sz w:val="24"/>
          <w:szCs w:val="24"/>
        </w:rPr>
        <w:t xml:space="preserve"> kierownik </w:t>
      </w:r>
      <w:r w:rsidR="00A202BC" w:rsidRPr="00BE28BC">
        <w:rPr>
          <w:rFonts w:ascii="Arial" w:hAnsi="Arial" w:cs="Arial"/>
          <w:sz w:val="24"/>
          <w:szCs w:val="24"/>
        </w:rPr>
        <w:t xml:space="preserve">podstawowej </w:t>
      </w:r>
      <w:r w:rsidR="009A5243" w:rsidRPr="00BE28BC">
        <w:rPr>
          <w:rFonts w:ascii="Arial" w:hAnsi="Arial" w:cs="Arial"/>
          <w:sz w:val="24"/>
          <w:szCs w:val="24"/>
        </w:rPr>
        <w:t>jednostki organizacyjnej u</w:t>
      </w:r>
      <w:r w:rsidRPr="00BE28BC">
        <w:rPr>
          <w:rFonts w:ascii="Arial" w:hAnsi="Arial" w:cs="Arial"/>
          <w:sz w:val="24"/>
          <w:szCs w:val="24"/>
        </w:rPr>
        <w:t xml:space="preserve">czelni prowadzącej kształcenie na danym kierunku, poziomie </w:t>
      </w:r>
      <w:r w:rsid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 xml:space="preserve">i profilu kształcenia, </w:t>
      </w:r>
    </w:p>
    <w:p w14:paraId="7D809C41" w14:textId="77777777" w:rsidR="0039220D" w:rsidRPr="00BE28BC" w:rsidRDefault="0039220D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etap studiów</w:t>
      </w:r>
      <w:r w:rsidRPr="00BE28BC">
        <w:rPr>
          <w:rFonts w:ascii="Arial" w:hAnsi="Arial" w:cs="Arial"/>
          <w:sz w:val="24"/>
          <w:szCs w:val="24"/>
        </w:rPr>
        <w:t xml:space="preserve"> – wyodrębniona część w programie studiów, przewidziana do realizacji w określonym czasie (semestr/rok akademicki),</w:t>
      </w:r>
    </w:p>
    <w:p w14:paraId="49F77834" w14:textId="77777777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forma studiów</w:t>
      </w:r>
      <w:r w:rsidR="00262274" w:rsidRPr="00BE28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2274" w:rsidRPr="00BE28BC">
        <w:rPr>
          <w:rFonts w:ascii="Arial" w:hAnsi="Arial" w:cs="Arial"/>
          <w:sz w:val="24"/>
          <w:szCs w:val="24"/>
        </w:rPr>
        <w:t xml:space="preserve">– </w:t>
      </w:r>
      <w:r w:rsidRPr="00BE28BC">
        <w:rPr>
          <w:rFonts w:ascii="Arial" w:hAnsi="Arial" w:cs="Arial"/>
          <w:sz w:val="24"/>
          <w:szCs w:val="24"/>
        </w:rPr>
        <w:t xml:space="preserve"> studia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stacjonarne lub studia niestacjonarne,</w:t>
      </w:r>
    </w:p>
    <w:p w14:paraId="35CB2FD8" w14:textId="3561F092" w:rsidR="0039220D" w:rsidRPr="003D74D4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b/>
          <w:sz w:val="24"/>
          <w:szCs w:val="24"/>
        </w:rPr>
        <w:t xml:space="preserve">indywidualna organizacja studiów (IOS) </w:t>
      </w:r>
      <w:r w:rsidRPr="003D74D4">
        <w:rPr>
          <w:rFonts w:ascii="Arial" w:hAnsi="Arial" w:cs="Arial"/>
          <w:sz w:val="24"/>
          <w:szCs w:val="24"/>
        </w:rPr>
        <w:t>–</w:t>
      </w:r>
      <w:r w:rsidRPr="003D74D4">
        <w:rPr>
          <w:rFonts w:ascii="Arial" w:hAnsi="Arial" w:cs="Arial"/>
          <w:b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>sposób realizacji programu studiów</w:t>
      </w:r>
      <w:r w:rsidRPr="003D74D4">
        <w:rPr>
          <w:rFonts w:ascii="Arial" w:hAnsi="Arial" w:cs="Arial"/>
          <w:b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>polegający na</w:t>
      </w:r>
      <w:r w:rsidRPr="003D74D4">
        <w:rPr>
          <w:rFonts w:ascii="Arial" w:hAnsi="Arial" w:cs="Arial"/>
          <w:b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>ustaleniu indywidualnych zasad uczestnictwa w</w:t>
      </w:r>
      <w:r w:rsidR="00D006FD" w:rsidRPr="003D74D4">
        <w:rPr>
          <w:rFonts w:ascii="Arial" w:hAnsi="Arial" w:cs="Arial"/>
          <w:sz w:val="24"/>
          <w:szCs w:val="24"/>
        </w:rPr>
        <w:t> </w:t>
      </w:r>
      <w:r w:rsidRPr="003D74D4">
        <w:rPr>
          <w:rFonts w:ascii="Arial" w:hAnsi="Arial" w:cs="Arial"/>
          <w:sz w:val="24"/>
          <w:szCs w:val="24"/>
        </w:rPr>
        <w:t>zajęciach</w:t>
      </w:r>
      <w:r w:rsidR="003D74D4" w:rsidRPr="003D74D4">
        <w:rPr>
          <w:rFonts w:ascii="Arial" w:hAnsi="Arial" w:cs="Arial"/>
          <w:sz w:val="24"/>
          <w:szCs w:val="24"/>
        </w:rPr>
        <w:t xml:space="preserve"> </w:t>
      </w:r>
      <w:r w:rsidR="003D74D4" w:rsidRPr="003D74D4">
        <w:rPr>
          <w:rFonts w:ascii="Arial" w:hAnsi="Arial" w:cs="Arial"/>
          <w:sz w:val="24"/>
          <w:szCs w:val="24"/>
        </w:rPr>
        <w:br/>
      </w:r>
      <w:r w:rsidRPr="003D74D4">
        <w:rPr>
          <w:rFonts w:ascii="Arial" w:hAnsi="Arial" w:cs="Arial"/>
          <w:sz w:val="24"/>
          <w:szCs w:val="24"/>
        </w:rPr>
        <w:t xml:space="preserve">i zaliczania przedmiotów objętych planem studiów, </w:t>
      </w:r>
    </w:p>
    <w:p w14:paraId="4EF739D9" w14:textId="77777777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indywidualny program studiów (IPS) </w:t>
      </w:r>
      <w:r w:rsidRPr="00BE28BC">
        <w:rPr>
          <w:rFonts w:ascii="Arial" w:hAnsi="Arial" w:cs="Arial"/>
          <w:sz w:val="24"/>
          <w:szCs w:val="24"/>
        </w:rPr>
        <w:t>– program kształcenia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mający na celu rozszerzenie zakresu wiedzy w ramach studiowanego kierunku wraz </w:t>
      </w:r>
      <w:proofErr w:type="gramStart"/>
      <w:r w:rsidRPr="00BE28BC">
        <w:rPr>
          <w:rFonts w:ascii="Arial" w:hAnsi="Arial" w:cs="Arial"/>
          <w:sz w:val="24"/>
          <w:szCs w:val="24"/>
        </w:rPr>
        <w:t>z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programem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studiów ustalającym indywidualną organizację toku studiów i sposób jego realizacji,</w:t>
      </w:r>
    </w:p>
    <w:p w14:paraId="7D732580" w14:textId="0BC27832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Jednolity System </w:t>
      </w:r>
      <w:proofErr w:type="spellStart"/>
      <w:r w:rsidRPr="00BE28BC">
        <w:rPr>
          <w:rFonts w:ascii="Arial" w:hAnsi="Arial" w:cs="Arial"/>
          <w:b/>
          <w:sz w:val="24"/>
          <w:szCs w:val="24"/>
        </w:rPr>
        <w:t>Antyplagiatowy</w:t>
      </w:r>
      <w:proofErr w:type="spellEnd"/>
      <w:r w:rsidRPr="00BE28BC">
        <w:rPr>
          <w:rFonts w:ascii="Arial" w:hAnsi="Arial" w:cs="Arial"/>
          <w:b/>
          <w:sz w:val="24"/>
          <w:szCs w:val="24"/>
        </w:rPr>
        <w:t xml:space="preserve"> (JSA) – </w:t>
      </w:r>
      <w:r w:rsidRPr="00BE28BC">
        <w:rPr>
          <w:rFonts w:ascii="Arial" w:hAnsi="Arial" w:cs="Arial"/>
          <w:sz w:val="24"/>
          <w:szCs w:val="24"/>
        </w:rPr>
        <w:t xml:space="preserve">system wykorzystywany do sprawdzania prac dyplomowych pod kątem plagiatu przed przystąpieniem do egzaminu dyplomowego, przeznaczony do wsparcia pracy weryfikacyjnej promotora (opiekuna) pracy, </w:t>
      </w:r>
    </w:p>
    <w:p w14:paraId="0FC1F647" w14:textId="57E4E69A" w:rsidR="00533B92" w:rsidRPr="00BE28BC" w:rsidRDefault="00533B92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lastRenderedPageBreak/>
        <w:t xml:space="preserve">mieszany program intensywny </w:t>
      </w:r>
      <w:r w:rsidR="008A6687" w:rsidRPr="00BE28BC">
        <w:rPr>
          <w:rFonts w:ascii="Arial" w:hAnsi="Arial" w:cs="Arial"/>
          <w:b/>
          <w:sz w:val="24"/>
          <w:szCs w:val="24"/>
        </w:rPr>
        <w:t>-</w:t>
      </w:r>
      <w:r w:rsidR="006971D2" w:rsidRPr="00BE28BC">
        <w:rPr>
          <w:rFonts w:ascii="Arial" w:hAnsi="Arial" w:cs="Arial"/>
          <w:b/>
          <w:sz w:val="24"/>
          <w:szCs w:val="24"/>
        </w:rPr>
        <w:t xml:space="preserve"> (</w:t>
      </w:r>
      <w:r w:rsidR="006971D2" w:rsidRPr="00BE28BC">
        <w:rPr>
          <w:rFonts w:ascii="Arial" w:hAnsi="Arial" w:cs="Arial"/>
          <w:sz w:val="24"/>
          <w:szCs w:val="24"/>
        </w:rPr>
        <w:t xml:space="preserve">BIP - </w:t>
      </w:r>
      <w:proofErr w:type="spellStart"/>
      <w:r w:rsidR="006971D2" w:rsidRPr="00BE28BC">
        <w:rPr>
          <w:rFonts w:ascii="Arial" w:hAnsi="Arial" w:cs="Arial"/>
          <w:sz w:val="24"/>
          <w:szCs w:val="24"/>
        </w:rPr>
        <w:t>Blended</w:t>
      </w:r>
      <w:proofErr w:type="spellEnd"/>
      <w:r w:rsidR="006971D2" w:rsidRPr="00BE2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D2" w:rsidRPr="00BE28BC">
        <w:rPr>
          <w:rFonts w:ascii="Arial" w:hAnsi="Arial" w:cs="Arial"/>
          <w:sz w:val="24"/>
          <w:szCs w:val="24"/>
        </w:rPr>
        <w:t>Intensive</w:t>
      </w:r>
      <w:proofErr w:type="spellEnd"/>
      <w:r w:rsidR="006971D2" w:rsidRPr="00BE2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D2" w:rsidRPr="00BE28BC">
        <w:rPr>
          <w:rFonts w:ascii="Arial" w:hAnsi="Arial" w:cs="Arial"/>
          <w:sz w:val="24"/>
          <w:szCs w:val="24"/>
        </w:rPr>
        <w:t>Programme</w:t>
      </w:r>
      <w:proofErr w:type="spellEnd"/>
      <w:r w:rsidR="006971D2" w:rsidRPr="00BE28BC">
        <w:rPr>
          <w:rFonts w:ascii="Arial" w:hAnsi="Arial" w:cs="Arial"/>
          <w:sz w:val="24"/>
          <w:szCs w:val="24"/>
        </w:rPr>
        <w:t>) - krótki intensywny program wymiany w ramach programu Erasmus+, obejmujący okres od 5 do 30 dni</w:t>
      </w:r>
      <w:r w:rsidR="00E36D69" w:rsidRPr="00BE28BC">
        <w:rPr>
          <w:rFonts w:ascii="Arial" w:hAnsi="Arial" w:cs="Arial"/>
          <w:sz w:val="24"/>
          <w:szCs w:val="24"/>
        </w:rPr>
        <w:t>,</w:t>
      </w:r>
    </w:p>
    <w:p w14:paraId="4572A060" w14:textId="4B94C9D2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plan </w:t>
      </w:r>
      <w:r w:rsidR="00262274" w:rsidRPr="00BE28BC">
        <w:rPr>
          <w:rFonts w:ascii="Arial" w:hAnsi="Arial" w:cs="Arial"/>
          <w:b/>
          <w:sz w:val="24"/>
          <w:szCs w:val="24"/>
        </w:rPr>
        <w:t>studiów</w:t>
      </w:r>
      <w:r w:rsidR="00262274" w:rsidRPr="00BE28BC">
        <w:rPr>
          <w:rFonts w:ascii="Arial" w:hAnsi="Arial" w:cs="Arial"/>
          <w:sz w:val="24"/>
          <w:szCs w:val="24"/>
        </w:rPr>
        <w:t xml:space="preserve"> – </w:t>
      </w:r>
      <w:r w:rsidR="002A2D20" w:rsidRPr="00C81E83">
        <w:rPr>
          <w:rFonts w:ascii="Arial" w:hAnsi="Arial" w:cs="Arial"/>
          <w:sz w:val="24"/>
          <w:szCs w:val="24"/>
        </w:rPr>
        <w:t>harmonogram</w:t>
      </w:r>
      <w:r w:rsidR="00A202BC" w:rsidRPr="00BE28BC">
        <w:rPr>
          <w:rFonts w:ascii="Arial" w:hAnsi="Arial" w:cs="Arial"/>
          <w:sz w:val="24"/>
          <w:szCs w:val="24"/>
        </w:rPr>
        <w:t xml:space="preserve"> realizacji programu studiów w poszczególnych </w:t>
      </w:r>
      <w:r w:rsidR="009A5243" w:rsidRPr="00BE28BC">
        <w:rPr>
          <w:rFonts w:ascii="Arial" w:hAnsi="Arial" w:cs="Arial"/>
          <w:sz w:val="24"/>
          <w:szCs w:val="24"/>
        </w:rPr>
        <w:t xml:space="preserve">semestrach </w:t>
      </w:r>
      <w:r w:rsidR="002A2D20" w:rsidRPr="00BE28BC">
        <w:rPr>
          <w:rFonts w:ascii="Arial" w:hAnsi="Arial" w:cs="Arial"/>
          <w:sz w:val="24"/>
          <w:szCs w:val="24"/>
        </w:rPr>
        <w:t>i</w:t>
      </w:r>
      <w:r w:rsidR="00A202BC" w:rsidRPr="00BE28BC">
        <w:rPr>
          <w:rFonts w:ascii="Arial" w:hAnsi="Arial" w:cs="Arial"/>
          <w:sz w:val="24"/>
          <w:szCs w:val="24"/>
        </w:rPr>
        <w:t xml:space="preserve"> latach cyklu kształcenia</w:t>
      </w:r>
      <w:r w:rsidRPr="00BE28BC">
        <w:rPr>
          <w:rFonts w:ascii="Arial" w:hAnsi="Arial" w:cs="Arial"/>
          <w:b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określający szczegółową or</w:t>
      </w:r>
      <w:r w:rsidR="009A5243" w:rsidRPr="00BE28BC">
        <w:rPr>
          <w:rFonts w:ascii="Arial" w:hAnsi="Arial" w:cs="Arial"/>
          <w:sz w:val="24"/>
          <w:szCs w:val="24"/>
        </w:rPr>
        <w:t xml:space="preserve">ganizację procesu kształcenia, </w:t>
      </w:r>
      <w:r w:rsidRPr="00BE28BC">
        <w:rPr>
          <w:rFonts w:ascii="Arial" w:hAnsi="Arial" w:cs="Arial"/>
          <w:sz w:val="24"/>
          <w:szCs w:val="24"/>
        </w:rPr>
        <w:t xml:space="preserve">w szczególności formę i wymiar godzin zajęć dydaktycznych przewidzianych do realizacji na kolejnych etapach (semestrach/latach) studiów, formę zaliczania poszczególnych zajęć (zaliczenie/egzamin) i przyporządkowaną im liczbę punktów ECTS oraz liczbę punktów ECTS wymaganą do uzyskania zaliczenia każdego etapu studiów, </w:t>
      </w:r>
    </w:p>
    <w:p w14:paraId="597F6CE6" w14:textId="3CCC5E85" w:rsidR="0039220D" w:rsidRPr="00BE28BC" w:rsidRDefault="0039220D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potwierdzanie efektów uczenia się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– formalny proces weryfikacji posiadanych efektów uczenia się zorganizowanego instytucjonalnie poza systemem studiów oraz uczenia się niezorganizowanego instytucjonalnie, realizowanego w sposób </w:t>
      </w:r>
      <w:r w:rsid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i metodami zwiększającymi zasób wiedzy, umiejętności i kompetencji społecznych,</w:t>
      </w:r>
    </w:p>
    <w:p w14:paraId="08818E39" w14:textId="0D0AF7EE" w:rsidR="0039220D" w:rsidRPr="00BE28BC" w:rsidRDefault="00262274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poziom studiów </w:t>
      </w:r>
      <w:r w:rsidRPr="00BE28BC">
        <w:rPr>
          <w:rFonts w:ascii="Arial" w:hAnsi="Arial" w:cs="Arial"/>
          <w:sz w:val="24"/>
          <w:szCs w:val="24"/>
        </w:rPr>
        <w:t xml:space="preserve">– </w:t>
      </w:r>
      <w:r w:rsidR="00CB239E" w:rsidRPr="00BE28BC">
        <w:rPr>
          <w:rFonts w:ascii="Arial" w:hAnsi="Arial" w:cs="Arial"/>
          <w:sz w:val="24"/>
          <w:szCs w:val="24"/>
        </w:rPr>
        <w:t>studia pierwszego stopnia</w:t>
      </w:r>
      <w:r w:rsidR="0039220D" w:rsidRPr="00BE28BC">
        <w:rPr>
          <w:rFonts w:ascii="Arial" w:hAnsi="Arial" w:cs="Arial"/>
          <w:sz w:val="24"/>
          <w:szCs w:val="24"/>
        </w:rPr>
        <w:t>, studia drugiego stopnia lub jednolite studia magisterskie,</w:t>
      </w:r>
    </w:p>
    <w:p w14:paraId="6D39CBF0" w14:textId="1E3B6188" w:rsidR="0039220D" w:rsidRPr="00BE28BC" w:rsidRDefault="007B112C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praca dyplomowa </w:t>
      </w:r>
      <w:r w:rsidR="00F33853" w:rsidRPr="00BE28BC">
        <w:rPr>
          <w:rFonts w:ascii="Arial" w:hAnsi="Arial" w:cs="Arial"/>
          <w:sz w:val="24"/>
          <w:szCs w:val="24"/>
        </w:rPr>
        <w:t xml:space="preserve">– </w:t>
      </w:r>
      <w:r w:rsidR="00161005" w:rsidRPr="00BE28BC">
        <w:rPr>
          <w:rFonts w:ascii="Arial" w:hAnsi="Arial" w:cs="Arial"/>
          <w:sz w:val="24"/>
          <w:szCs w:val="24"/>
        </w:rPr>
        <w:t>samodzielne opracowanie</w:t>
      </w:r>
      <w:r w:rsidR="0039220D" w:rsidRPr="00BE28BC">
        <w:rPr>
          <w:rFonts w:ascii="Arial" w:hAnsi="Arial" w:cs="Arial"/>
          <w:sz w:val="24"/>
          <w:szCs w:val="24"/>
        </w:rPr>
        <w:t xml:space="preserve"> zagadnienia naukowego, artystycznego </w:t>
      </w:r>
      <w:r w:rsidR="00161005" w:rsidRPr="00BE28BC">
        <w:rPr>
          <w:rFonts w:ascii="Arial" w:hAnsi="Arial" w:cs="Arial"/>
          <w:sz w:val="24"/>
          <w:szCs w:val="24"/>
        </w:rPr>
        <w:t>lub praktycznego albo dokonanie techniczne lub artystyczne prezentujące</w:t>
      </w:r>
      <w:r w:rsidR="0039220D" w:rsidRPr="00BE28BC">
        <w:rPr>
          <w:rFonts w:ascii="Arial" w:hAnsi="Arial" w:cs="Arial"/>
          <w:sz w:val="24"/>
          <w:szCs w:val="24"/>
        </w:rPr>
        <w:t xml:space="preserve"> ogólną wiedzę i umiejętności studenta związane ze studiami na danym kierunku, poziomie i profilu oraz umiejętności samodzielnego analizowania i wnioskowania, </w:t>
      </w:r>
    </w:p>
    <w:p w14:paraId="5D51AEF8" w14:textId="684BA39B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profil </w:t>
      </w:r>
      <w:proofErr w:type="spellStart"/>
      <w:r w:rsidRPr="00BE28BC">
        <w:rPr>
          <w:rFonts w:ascii="Arial" w:hAnsi="Arial" w:cs="Arial"/>
          <w:b/>
          <w:sz w:val="24"/>
          <w:szCs w:val="24"/>
        </w:rPr>
        <w:t>ogólnoakademicki</w:t>
      </w:r>
      <w:proofErr w:type="spellEnd"/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– profil </w:t>
      </w:r>
      <w:r w:rsidR="002A2D20" w:rsidRPr="00BE28BC">
        <w:rPr>
          <w:rFonts w:ascii="Arial" w:hAnsi="Arial" w:cs="Arial"/>
          <w:sz w:val="24"/>
          <w:szCs w:val="24"/>
        </w:rPr>
        <w:t>studiów, na którym</w:t>
      </w:r>
      <w:r w:rsidRPr="00BE28BC">
        <w:rPr>
          <w:rFonts w:ascii="Arial" w:hAnsi="Arial" w:cs="Arial"/>
          <w:sz w:val="24"/>
          <w:szCs w:val="24"/>
        </w:rPr>
        <w:t xml:space="preserve"> ponad połowa punktów ECTS jest przypisana zajęciom związanym z prowadzoną w uczelni działalnością naukową, </w:t>
      </w:r>
    </w:p>
    <w:p w14:paraId="21B258CE" w14:textId="15A2AE34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profil praktyczny</w:t>
      </w:r>
      <w:r w:rsidRPr="00BE28BC">
        <w:rPr>
          <w:rFonts w:ascii="Arial" w:hAnsi="Arial" w:cs="Arial"/>
          <w:sz w:val="24"/>
          <w:szCs w:val="24"/>
        </w:rPr>
        <w:t xml:space="preserve"> – profil </w:t>
      </w:r>
      <w:r w:rsidR="002A2D20" w:rsidRPr="00BE28BC">
        <w:rPr>
          <w:rFonts w:ascii="Arial" w:hAnsi="Arial" w:cs="Arial"/>
          <w:sz w:val="24"/>
          <w:szCs w:val="24"/>
        </w:rPr>
        <w:t>studiów, na którym</w:t>
      </w:r>
      <w:r w:rsidRPr="00BE28BC">
        <w:rPr>
          <w:rFonts w:ascii="Arial" w:hAnsi="Arial" w:cs="Arial"/>
          <w:sz w:val="24"/>
          <w:szCs w:val="24"/>
        </w:rPr>
        <w:t xml:space="preserve"> ponad połowa punktów ECTS jest przypisana zajęciom kształtującym umiejętności praktyczne, </w:t>
      </w:r>
    </w:p>
    <w:p w14:paraId="5205A237" w14:textId="188A3498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program studiów </w:t>
      </w:r>
      <w:r w:rsidRPr="00BE28BC">
        <w:rPr>
          <w:rFonts w:ascii="Arial" w:hAnsi="Arial" w:cs="Arial"/>
          <w:sz w:val="24"/>
          <w:szCs w:val="24"/>
        </w:rPr>
        <w:t>–</w:t>
      </w:r>
      <w:r w:rsidRPr="00BE28BC">
        <w:rPr>
          <w:rFonts w:ascii="Arial" w:hAnsi="Arial" w:cs="Arial"/>
          <w:b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opis procesu kształcenia prowadzącego do uzyskania efektów uczenia się określonych przez uczelnię dla danego kierunku, poziomu i profilu studiów wraz z przypisaną do tego programu liczbą punktów ECTS</w:t>
      </w:r>
      <w:r w:rsidR="00161005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wymaganą do jego zaliczenia,</w:t>
      </w:r>
    </w:p>
    <w:p w14:paraId="3D2CE77B" w14:textId="794FBED9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punkty ECTS (Europejski System Transferu i Akumulacji Punktów)</w:t>
      </w:r>
      <w:r w:rsidRPr="00BE28BC">
        <w:rPr>
          <w:rFonts w:ascii="Arial" w:hAnsi="Arial" w:cs="Arial"/>
          <w:sz w:val="24"/>
          <w:szCs w:val="24"/>
        </w:rPr>
        <w:t xml:space="preserve"> – przyporządkowane poszczególnym zajęciom punkty zaliczeniowe, wyrażające średni nakład pracy studenta niezbędny do uzyskania założonych dla tych zajęć efektów uczenia się,</w:t>
      </w:r>
    </w:p>
    <w:p w14:paraId="7EB928CE" w14:textId="78FD0391" w:rsidR="0039220D" w:rsidRPr="00BE28BC" w:rsidRDefault="00262274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lastRenderedPageBreak/>
        <w:t xml:space="preserve">rada wydziału </w:t>
      </w:r>
      <w:r w:rsidRPr="00BE28BC">
        <w:rPr>
          <w:rFonts w:ascii="Arial" w:hAnsi="Arial" w:cs="Arial"/>
          <w:sz w:val="24"/>
          <w:szCs w:val="24"/>
        </w:rPr>
        <w:t xml:space="preserve">– </w:t>
      </w:r>
      <w:r w:rsidR="0039220D" w:rsidRPr="00BE28BC">
        <w:rPr>
          <w:rFonts w:ascii="Arial" w:hAnsi="Arial" w:cs="Arial"/>
          <w:sz w:val="24"/>
          <w:szCs w:val="24"/>
        </w:rPr>
        <w:t>rada wydziału</w:t>
      </w:r>
      <w:r w:rsidR="009052F0" w:rsidRPr="00BE28BC">
        <w:rPr>
          <w:rFonts w:ascii="Arial" w:hAnsi="Arial" w:cs="Arial"/>
          <w:sz w:val="24"/>
          <w:szCs w:val="24"/>
        </w:rPr>
        <w:t xml:space="preserve"> </w:t>
      </w:r>
      <w:r w:rsidR="0039220D" w:rsidRPr="00BE28BC">
        <w:rPr>
          <w:rFonts w:ascii="Arial" w:hAnsi="Arial" w:cs="Arial"/>
          <w:sz w:val="24"/>
          <w:szCs w:val="24"/>
        </w:rPr>
        <w:t>lub rada filii</w:t>
      </w:r>
      <w:r w:rsidR="0071163B" w:rsidRPr="00BE28BC">
        <w:rPr>
          <w:rFonts w:ascii="Arial" w:hAnsi="Arial" w:cs="Arial"/>
          <w:sz w:val="24"/>
          <w:szCs w:val="24"/>
        </w:rPr>
        <w:t>,</w:t>
      </w:r>
    </w:p>
    <w:p w14:paraId="205F5FD9" w14:textId="212BEE92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równoważne etapy studiów</w:t>
      </w:r>
      <w:r w:rsidRPr="00BE28BC">
        <w:rPr>
          <w:rFonts w:ascii="Arial" w:hAnsi="Arial" w:cs="Arial"/>
          <w:sz w:val="24"/>
          <w:szCs w:val="24"/>
        </w:rPr>
        <w:t xml:space="preserve"> – etapy studiów, których efekty uczenia się są </w:t>
      </w:r>
      <w:r w:rsidR="002A2D20" w:rsidRPr="00BE28BC">
        <w:rPr>
          <w:rFonts w:ascii="Arial" w:hAnsi="Arial" w:cs="Arial"/>
          <w:sz w:val="24"/>
          <w:szCs w:val="24"/>
        </w:rPr>
        <w:t>zbieżne i</w:t>
      </w:r>
      <w:r w:rsidRPr="00BE28BC">
        <w:rPr>
          <w:rFonts w:ascii="Arial" w:hAnsi="Arial" w:cs="Arial"/>
          <w:sz w:val="24"/>
          <w:szCs w:val="24"/>
        </w:rPr>
        <w:t xml:space="preserve"> których zaliczenie traktowane jest jako ekwiwalentne,</w:t>
      </w:r>
    </w:p>
    <w:p w14:paraId="05ECC8CC" w14:textId="2AEB517E" w:rsidR="001A000C" w:rsidRPr="00BE28BC" w:rsidRDefault="00262274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różnice programowe </w:t>
      </w:r>
      <w:r w:rsidRPr="00BE28BC">
        <w:rPr>
          <w:rFonts w:ascii="Arial" w:hAnsi="Arial" w:cs="Arial"/>
          <w:sz w:val="24"/>
          <w:szCs w:val="24"/>
        </w:rPr>
        <w:t>–</w:t>
      </w:r>
      <w:r w:rsidR="0039220D" w:rsidRPr="00BE28BC">
        <w:rPr>
          <w:rFonts w:ascii="Arial" w:hAnsi="Arial" w:cs="Arial"/>
          <w:sz w:val="24"/>
          <w:szCs w:val="24"/>
        </w:rPr>
        <w:t xml:space="preserve"> wyznaczone przez dziekana zajęcia, które student zobowiązany jest zaliczyć dodatkowo w celu uzyskania efektów uczenia się przewidzianych programem studiów ze względu na: przeniesienie się z innej uczelni, zmianę kierunku studiów, formy studiów, powtarzanie roku, urlop od zajęć, wznowienie studiów, </w:t>
      </w:r>
    </w:p>
    <w:p w14:paraId="67E00017" w14:textId="5C3BF5E9" w:rsidR="001A000C" w:rsidRPr="00BE28BC" w:rsidRDefault="00262274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student </w:t>
      </w:r>
      <w:r w:rsidRPr="00BE28BC">
        <w:rPr>
          <w:rFonts w:ascii="Arial" w:hAnsi="Arial" w:cs="Arial"/>
          <w:sz w:val="24"/>
          <w:szCs w:val="24"/>
        </w:rPr>
        <w:t>–</w:t>
      </w:r>
      <w:r w:rsidR="0039220D" w:rsidRPr="00BE28BC">
        <w:rPr>
          <w:rFonts w:ascii="Arial" w:hAnsi="Arial" w:cs="Arial"/>
          <w:b/>
          <w:sz w:val="24"/>
          <w:szCs w:val="24"/>
        </w:rPr>
        <w:t xml:space="preserve"> </w:t>
      </w:r>
      <w:r w:rsidR="001A000C" w:rsidRPr="00BE28BC">
        <w:rPr>
          <w:rFonts w:ascii="Arial" w:hAnsi="Arial" w:cs="Arial"/>
          <w:sz w:val="24"/>
          <w:szCs w:val="24"/>
        </w:rPr>
        <w:t xml:space="preserve">osoba kształcąca się na studiach pierwszego stopnia, drugiego stopnia, jednolitych studiach magisterskich, która została wpisana na listę studentów </w:t>
      </w:r>
      <w:r w:rsidR="00C81E83">
        <w:rPr>
          <w:rFonts w:ascii="Arial" w:hAnsi="Arial" w:cs="Arial"/>
          <w:sz w:val="24"/>
          <w:szCs w:val="24"/>
        </w:rPr>
        <w:br/>
      </w:r>
      <w:r w:rsidR="001A000C" w:rsidRPr="00BE28BC">
        <w:rPr>
          <w:rFonts w:ascii="Arial" w:hAnsi="Arial" w:cs="Arial"/>
          <w:sz w:val="24"/>
          <w:szCs w:val="24"/>
        </w:rPr>
        <w:t>i złożyła ślubowanie określone w statucie, nieskreślona z listy studentów prawomocną decyzją o skreśleniu,</w:t>
      </w:r>
    </w:p>
    <w:p w14:paraId="17706539" w14:textId="4DEC9AD4" w:rsidR="00CF016F" w:rsidRPr="00BE28BC" w:rsidRDefault="00CF016F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student ze szczególnymi potrzebami</w:t>
      </w:r>
      <w:r w:rsidRPr="00BE28BC">
        <w:rPr>
          <w:rFonts w:ascii="Arial" w:hAnsi="Arial" w:cs="Arial"/>
          <w:sz w:val="24"/>
          <w:szCs w:val="24"/>
        </w:rPr>
        <w:t>:</w:t>
      </w:r>
    </w:p>
    <w:p w14:paraId="4DE800A4" w14:textId="77777777" w:rsidR="00CF016F" w:rsidRPr="00BE28BC" w:rsidRDefault="00CF016F" w:rsidP="00C44583">
      <w:pPr>
        <w:pStyle w:val="Akapitzlist"/>
        <w:numPr>
          <w:ilvl w:val="0"/>
          <w:numId w:val="72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 z niepełnosprawnością posiadający aktualne orzeczenie o stopniu niepełnosprawności,</w:t>
      </w:r>
    </w:p>
    <w:p w14:paraId="586D719D" w14:textId="3E4D0790" w:rsidR="00CF016F" w:rsidRPr="00BE28BC" w:rsidRDefault="00CF016F" w:rsidP="00C44583">
      <w:pPr>
        <w:pStyle w:val="Akapitzlist"/>
        <w:numPr>
          <w:ilvl w:val="0"/>
          <w:numId w:val="72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 przewlekle chorujący posiadający odpowiednią dokumentację medyczną</w:t>
      </w:r>
      <w:r w:rsidR="00992A6A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lub</w:t>
      </w:r>
      <w:r w:rsidR="00992A6A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specjalistyczną</w:t>
      </w:r>
      <w:r w:rsidR="00992A6A" w:rsidRPr="00BE28BC">
        <w:rPr>
          <w:rFonts w:ascii="Arial" w:hAnsi="Arial" w:cs="Arial"/>
          <w:sz w:val="24"/>
          <w:szCs w:val="24"/>
        </w:rPr>
        <w:t>.</w:t>
      </w:r>
    </w:p>
    <w:p w14:paraId="79AC6C4C" w14:textId="77777777" w:rsidR="00CF016F" w:rsidRPr="00BE28BC" w:rsidRDefault="00CF016F" w:rsidP="00C44583">
      <w:pPr>
        <w:pStyle w:val="Akapitzlist"/>
        <w:numPr>
          <w:ilvl w:val="0"/>
          <w:numId w:val="72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E28BC">
        <w:rPr>
          <w:rFonts w:ascii="Arial" w:hAnsi="Arial" w:cs="Arial"/>
          <w:color w:val="000000" w:themeColor="text1"/>
          <w:sz w:val="24"/>
          <w:szCs w:val="24"/>
        </w:rPr>
        <w:t>student</w:t>
      </w:r>
      <w:proofErr w:type="gramEnd"/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 u którego choroba lub wypadek skutkują czasową niezdolnością do pełnego uczestnictwa w zajęciach i/lub egzaminach/zaliczeniach.</w:t>
      </w:r>
    </w:p>
    <w:p w14:paraId="66C39EC3" w14:textId="58A1E9C1" w:rsidR="00CF016F" w:rsidRPr="00BE28BC" w:rsidRDefault="00CF016F" w:rsidP="00BE28BC">
      <w:pPr>
        <w:tabs>
          <w:tab w:val="left" w:pos="3416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Cs w:val="24"/>
        </w:rPr>
      </w:pPr>
      <w:r w:rsidRPr="00BE28BC">
        <w:rPr>
          <w:rFonts w:ascii="Arial" w:hAnsi="Arial" w:cs="Arial"/>
          <w:color w:val="000000" w:themeColor="text1"/>
          <w:szCs w:val="24"/>
        </w:rPr>
        <w:t>Okoliczności, wskazane w lit. a-c, potwierdza przedłożona dokumentacja medyczna lub specjalistyczna pełnomocnikowi rektora ds. studentów i doktorantów ze szczególnymi potrzebami edukacyjnymi.</w:t>
      </w:r>
    </w:p>
    <w:p w14:paraId="55B82539" w14:textId="0D29D05A" w:rsidR="004D59C1" w:rsidRPr="00BE28BC" w:rsidRDefault="004D59C1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sesja egzaminacyjna</w:t>
      </w:r>
      <w:r w:rsidR="00933FEB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-</w:t>
      </w:r>
      <w:r w:rsidR="00933FEB" w:rsidRPr="00BE28BC">
        <w:rPr>
          <w:rFonts w:ascii="Arial" w:hAnsi="Arial" w:cs="Arial"/>
          <w:sz w:val="24"/>
          <w:szCs w:val="24"/>
        </w:rPr>
        <w:t xml:space="preserve"> </w:t>
      </w:r>
      <w:r w:rsidR="00906566" w:rsidRPr="00BE28BC">
        <w:rPr>
          <w:rFonts w:ascii="Arial" w:hAnsi="Arial" w:cs="Arial"/>
          <w:sz w:val="24"/>
          <w:szCs w:val="24"/>
        </w:rPr>
        <w:t>czas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906566" w:rsidRPr="00BE28BC">
        <w:rPr>
          <w:rFonts w:ascii="Arial" w:hAnsi="Arial" w:cs="Arial"/>
          <w:sz w:val="24"/>
          <w:szCs w:val="24"/>
        </w:rPr>
        <w:t>wskazany</w:t>
      </w:r>
      <w:r w:rsidRPr="00BE28BC">
        <w:rPr>
          <w:rFonts w:ascii="Arial" w:hAnsi="Arial" w:cs="Arial"/>
          <w:sz w:val="24"/>
          <w:szCs w:val="24"/>
        </w:rPr>
        <w:t xml:space="preserve"> przez </w:t>
      </w:r>
      <w:r w:rsidR="00C81E83">
        <w:rPr>
          <w:rFonts w:ascii="Arial" w:hAnsi="Arial" w:cs="Arial"/>
          <w:sz w:val="24"/>
          <w:szCs w:val="24"/>
        </w:rPr>
        <w:t>r</w:t>
      </w:r>
      <w:r w:rsidRPr="00BE28BC">
        <w:rPr>
          <w:rFonts w:ascii="Arial" w:hAnsi="Arial" w:cs="Arial"/>
          <w:sz w:val="24"/>
          <w:szCs w:val="24"/>
        </w:rPr>
        <w:t>ektora w organizacji roku akademickiego w</w:t>
      </w:r>
      <w:r w:rsidR="00906566" w:rsidRPr="00BE28BC">
        <w:rPr>
          <w:rFonts w:ascii="Arial" w:hAnsi="Arial" w:cs="Arial"/>
          <w:sz w:val="24"/>
          <w:szCs w:val="24"/>
        </w:rPr>
        <w:t xml:space="preserve"> którym</w:t>
      </w:r>
      <w:r w:rsidRPr="00BE28BC">
        <w:rPr>
          <w:rFonts w:ascii="Arial" w:hAnsi="Arial" w:cs="Arial"/>
          <w:sz w:val="24"/>
          <w:szCs w:val="24"/>
        </w:rPr>
        <w:t xml:space="preserve"> studenci</w:t>
      </w:r>
      <w:r w:rsidR="00906566" w:rsidRPr="00BE28BC">
        <w:rPr>
          <w:rFonts w:ascii="Arial" w:hAnsi="Arial" w:cs="Arial"/>
          <w:sz w:val="24"/>
          <w:szCs w:val="24"/>
        </w:rPr>
        <w:t xml:space="preserve"> przystępują do </w:t>
      </w:r>
      <w:r w:rsidRPr="00BE28BC">
        <w:rPr>
          <w:rFonts w:ascii="Arial" w:hAnsi="Arial" w:cs="Arial"/>
          <w:sz w:val="24"/>
          <w:szCs w:val="24"/>
        </w:rPr>
        <w:t>egzamin</w:t>
      </w:r>
      <w:r w:rsidR="00906566" w:rsidRPr="00BE28BC">
        <w:rPr>
          <w:rFonts w:ascii="Arial" w:hAnsi="Arial" w:cs="Arial"/>
          <w:sz w:val="24"/>
          <w:szCs w:val="24"/>
        </w:rPr>
        <w:t>ów</w:t>
      </w:r>
      <w:r w:rsidRPr="00BE28BC">
        <w:rPr>
          <w:rFonts w:ascii="Arial" w:hAnsi="Arial" w:cs="Arial"/>
          <w:sz w:val="24"/>
          <w:szCs w:val="24"/>
        </w:rPr>
        <w:t xml:space="preserve"> po</w:t>
      </w:r>
      <w:r w:rsidR="00933FEB" w:rsidRPr="00BE28BC">
        <w:rPr>
          <w:rFonts w:ascii="Arial" w:hAnsi="Arial" w:cs="Arial"/>
          <w:sz w:val="24"/>
          <w:szCs w:val="24"/>
        </w:rPr>
        <w:t xml:space="preserve"> uprzednim</w:t>
      </w:r>
      <w:r w:rsidRPr="00BE28BC">
        <w:rPr>
          <w:rFonts w:ascii="Arial" w:hAnsi="Arial" w:cs="Arial"/>
          <w:sz w:val="24"/>
          <w:szCs w:val="24"/>
        </w:rPr>
        <w:t xml:space="preserve"> zaliczeniu</w:t>
      </w:r>
      <w:r w:rsidR="00FA6BCF" w:rsidRPr="00BE28BC">
        <w:rPr>
          <w:rFonts w:ascii="Arial" w:hAnsi="Arial" w:cs="Arial"/>
          <w:sz w:val="24"/>
          <w:szCs w:val="24"/>
        </w:rPr>
        <w:t xml:space="preserve"> wszystkich</w:t>
      </w:r>
      <w:r w:rsidRPr="00BE28BC">
        <w:rPr>
          <w:rFonts w:ascii="Arial" w:hAnsi="Arial" w:cs="Arial"/>
          <w:sz w:val="24"/>
          <w:szCs w:val="24"/>
        </w:rPr>
        <w:t xml:space="preserve"> przedmiotów kończących się zaliczeniem zgodnie</w:t>
      </w:r>
      <w:r w:rsidR="0071163B" w:rsidRPr="00BE28BC">
        <w:rPr>
          <w:rFonts w:ascii="Arial" w:hAnsi="Arial" w:cs="Arial"/>
          <w:sz w:val="24"/>
          <w:szCs w:val="24"/>
        </w:rPr>
        <w:t xml:space="preserve"> </w:t>
      </w:r>
      <w:r w:rsid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 xml:space="preserve">z programem studiów. </w:t>
      </w:r>
    </w:p>
    <w:p w14:paraId="79AE821E" w14:textId="0AA5BEF9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student ze wstrzymaną pro</w:t>
      </w:r>
      <w:r w:rsidR="00262274" w:rsidRPr="00BE28BC">
        <w:rPr>
          <w:rFonts w:ascii="Arial" w:hAnsi="Arial" w:cs="Arial"/>
          <w:b/>
          <w:sz w:val="24"/>
          <w:szCs w:val="24"/>
        </w:rPr>
        <w:t>cedurą obrony pracy dyplomowej</w:t>
      </w:r>
      <w:r w:rsidR="00262274" w:rsidRPr="00BE28BC">
        <w:rPr>
          <w:rFonts w:ascii="Arial" w:hAnsi="Arial" w:cs="Arial"/>
          <w:sz w:val="24"/>
          <w:szCs w:val="24"/>
        </w:rPr>
        <w:t xml:space="preserve"> – </w:t>
      </w:r>
      <w:r w:rsidRPr="00BE28BC">
        <w:rPr>
          <w:rFonts w:ascii="Arial" w:hAnsi="Arial" w:cs="Arial"/>
          <w:sz w:val="24"/>
          <w:szCs w:val="24"/>
        </w:rPr>
        <w:t xml:space="preserve">status </w:t>
      </w:r>
      <w:r w:rsidR="002A2D20" w:rsidRPr="00BE28BC">
        <w:rPr>
          <w:rFonts w:ascii="Arial" w:hAnsi="Arial" w:cs="Arial"/>
          <w:sz w:val="24"/>
          <w:szCs w:val="24"/>
        </w:rPr>
        <w:t>studenta, wobec którego</w:t>
      </w:r>
      <w:r w:rsidRPr="00BE28BC">
        <w:rPr>
          <w:rFonts w:ascii="Arial" w:hAnsi="Arial" w:cs="Arial"/>
          <w:sz w:val="24"/>
          <w:szCs w:val="24"/>
        </w:rPr>
        <w:t xml:space="preserve"> toczy się postępowanie dyscyplinarne dotyczące tego</w:t>
      </w:r>
      <w:r w:rsidR="005721D2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czy przedstawiona przez niego</w:t>
      </w:r>
      <w:r w:rsidR="00C10F4B" w:rsidRPr="00BE28BC">
        <w:rPr>
          <w:rFonts w:ascii="Arial" w:hAnsi="Arial" w:cs="Arial"/>
          <w:sz w:val="24"/>
          <w:szCs w:val="24"/>
        </w:rPr>
        <w:t xml:space="preserve"> praca dyplomowa jest plagiatem; d</w:t>
      </w:r>
      <w:r w:rsidRPr="00BE28BC">
        <w:rPr>
          <w:rFonts w:ascii="Arial" w:hAnsi="Arial" w:cs="Arial"/>
          <w:sz w:val="24"/>
          <w:szCs w:val="24"/>
        </w:rPr>
        <w:t>o ukończenia postępowania dyscyplinarnego student zachowuje prawa studenta z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>wyłączeniem prawa do pomocy materialnej,</w:t>
      </w:r>
    </w:p>
    <w:p w14:paraId="36C2AC97" w14:textId="31850392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sylabus</w:t>
      </w:r>
      <w:r w:rsidR="00262274" w:rsidRPr="00BE28BC">
        <w:rPr>
          <w:rFonts w:ascii="Arial" w:hAnsi="Arial" w:cs="Arial"/>
          <w:sz w:val="24"/>
          <w:szCs w:val="24"/>
        </w:rPr>
        <w:t xml:space="preserve"> – </w:t>
      </w:r>
      <w:r w:rsidRPr="00BE28BC">
        <w:rPr>
          <w:rFonts w:ascii="Arial" w:hAnsi="Arial" w:cs="Arial"/>
          <w:sz w:val="24"/>
          <w:szCs w:val="24"/>
        </w:rPr>
        <w:t>szczegółowy opis zajęć i warunków ich zaliczenia, m.</w:t>
      </w:r>
      <w:r w:rsidR="002A2D20" w:rsidRPr="00BE28BC">
        <w:rPr>
          <w:rFonts w:ascii="Arial" w:hAnsi="Arial" w:cs="Arial"/>
          <w:sz w:val="24"/>
          <w:szCs w:val="24"/>
        </w:rPr>
        <w:t>in. treści</w:t>
      </w:r>
      <w:r w:rsidRPr="00BE28BC">
        <w:rPr>
          <w:rFonts w:ascii="Arial" w:hAnsi="Arial" w:cs="Arial"/>
          <w:sz w:val="24"/>
          <w:szCs w:val="24"/>
        </w:rPr>
        <w:t xml:space="preserve"> zajęć, efektów uczenia się, wskazanie dopuszczalnej liczby</w:t>
      </w:r>
      <w:r w:rsidR="00FE497B" w:rsidRPr="00BE28BC">
        <w:rPr>
          <w:rFonts w:ascii="Arial" w:hAnsi="Arial" w:cs="Arial"/>
          <w:sz w:val="24"/>
          <w:szCs w:val="24"/>
        </w:rPr>
        <w:t xml:space="preserve"> nieobecności studenta, ustalonej</w:t>
      </w:r>
      <w:r w:rsidRPr="00BE28BC">
        <w:rPr>
          <w:rFonts w:ascii="Arial" w:hAnsi="Arial" w:cs="Arial"/>
          <w:sz w:val="24"/>
          <w:szCs w:val="24"/>
        </w:rPr>
        <w:t xml:space="preserve"> przez nauczyciela akademickiego zgodnie z obowiązują</w:t>
      </w:r>
      <w:r w:rsidR="00262274" w:rsidRPr="00BE28BC">
        <w:rPr>
          <w:rFonts w:ascii="Arial" w:hAnsi="Arial" w:cs="Arial"/>
          <w:sz w:val="24"/>
          <w:szCs w:val="24"/>
        </w:rPr>
        <w:t xml:space="preserve">cym na danym </w:t>
      </w:r>
      <w:r w:rsidR="00262274" w:rsidRPr="00BE28BC">
        <w:rPr>
          <w:rFonts w:ascii="Arial" w:hAnsi="Arial" w:cs="Arial"/>
          <w:sz w:val="24"/>
          <w:szCs w:val="24"/>
        </w:rPr>
        <w:lastRenderedPageBreak/>
        <w:t>kierunku, poziomie</w:t>
      </w:r>
      <w:r w:rsidR="005721D2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i profilu ksz</w:t>
      </w:r>
      <w:r w:rsidR="00FE497B" w:rsidRPr="00BE28BC">
        <w:rPr>
          <w:rFonts w:ascii="Arial" w:hAnsi="Arial" w:cs="Arial"/>
          <w:sz w:val="24"/>
          <w:szCs w:val="24"/>
        </w:rPr>
        <w:t>tałcenia programem studiów; s</w:t>
      </w:r>
      <w:r w:rsidRPr="00BE28BC">
        <w:rPr>
          <w:rFonts w:ascii="Arial" w:hAnsi="Arial" w:cs="Arial"/>
          <w:sz w:val="24"/>
          <w:szCs w:val="24"/>
        </w:rPr>
        <w:t>yla</w:t>
      </w:r>
      <w:r w:rsidR="00262274" w:rsidRPr="00BE28BC">
        <w:rPr>
          <w:rFonts w:ascii="Arial" w:hAnsi="Arial" w:cs="Arial"/>
          <w:sz w:val="24"/>
          <w:szCs w:val="24"/>
        </w:rPr>
        <w:t xml:space="preserve">bus obowiązuje każdego studenta </w:t>
      </w:r>
      <w:r w:rsidRPr="00BE28BC">
        <w:rPr>
          <w:rFonts w:ascii="Arial" w:hAnsi="Arial" w:cs="Arial"/>
          <w:sz w:val="24"/>
          <w:szCs w:val="24"/>
        </w:rPr>
        <w:t xml:space="preserve">i nauczyciela na danym kierunku, poziomie </w:t>
      </w:r>
      <w:proofErr w:type="gramStart"/>
      <w:r w:rsidRPr="00BE28BC">
        <w:rPr>
          <w:rFonts w:ascii="Arial" w:hAnsi="Arial" w:cs="Arial"/>
          <w:sz w:val="24"/>
          <w:szCs w:val="24"/>
        </w:rPr>
        <w:t>i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profilu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kształcenia,</w:t>
      </w:r>
    </w:p>
    <w:p w14:paraId="6563E1B6" w14:textId="29EC9100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średnia ocen za rok studiów</w:t>
      </w:r>
      <w:r w:rsidR="00262274" w:rsidRPr="00BE28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2274" w:rsidRPr="00BE28BC">
        <w:rPr>
          <w:rFonts w:ascii="Arial" w:hAnsi="Arial" w:cs="Arial"/>
          <w:sz w:val="24"/>
          <w:szCs w:val="24"/>
        </w:rPr>
        <w:t xml:space="preserve">– </w:t>
      </w:r>
      <w:r w:rsidRPr="00BE28BC">
        <w:rPr>
          <w:rFonts w:ascii="Arial" w:hAnsi="Arial" w:cs="Arial"/>
          <w:sz w:val="24"/>
          <w:szCs w:val="24"/>
        </w:rPr>
        <w:t xml:space="preserve"> średnia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arytmetyczna ocen uzyskanych z zajęć objętych programem studiów dla określonego roku i kierunku studiów w danym roku akademickim</w:t>
      </w:r>
      <w:r w:rsidR="00D44350" w:rsidRPr="00BE28BC">
        <w:rPr>
          <w:rFonts w:ascii="Arial" w:hAnsi="Arial" w:cs="Arial"/>
          <w:sz w:val="24"/>
          <w:szCs w:val="24"/>
        </w:rPr>
        <w:t xml:space="preserve"> i</w:t>
      </w:r>
      <w:r w:rsidRPr="00BE28BC">
        <w:rPr>
          <w:rFonts w:ascii="Arial" w:hAnsi="Arial" w:cs="Arial"/>
          <w:sz w:val="24"/>
          <w:szCs w:val="24"/>
        </w:rPr>
        <w:t xml:space="preserve"> ocen uzyskanych z zajęć</w:t>
      </w:r>
      <w:r w:rsidR="00D44350" w:rsidRPr="00BE28BC">
        <w:rPr>
          <w:rFonts w:ascii="Arial" w:hAnsi="Arial" w:cs="Arial"/>
          <w:sz w:val="24"/>
          <w:szCs w:val="24"/>
        </w:rPr>
        <w:t xml:space="preserve"> realizowanych warunkowo oraz </w:t>
      </w:r>
      <w:r w:rsidRPr="00BE28BC">
        <w:rPr>
          <w:rFonts w:ascii="Arial" w:hAnsi="Arial" w:cs="Arial"/>
          <w:sz w:val="24"/>
          <w:szCs w:val="24"/>
        </w:rPr>
        <w:t>objętych programem studiów dla określonego kierunku z wyższych lat, o których wcześniejszą realizację student wnioskował i uzyskał zgodę,</w:t>
      </w:r>
    </w:p>
    <w:p w14:paraId="3942B0B9" w14:textId="657CAD2B" w:rsidR="004D59C1" w:rsidRPr="00BE28BC" w:rsidRDefault="0071163B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1E83">
        <w:rPr>
          <w:rFonts w:ascii="Arial" w:hAnsi="Arial" w:cs="Arial"/>
          <w:b/>
          <w:sz w:val="24"/>
          <w:szCs w:val="24"/>
        </w:rPr>
        <w:t>t</w:t>
      </w:r>
      <w:r w:rsidR="004D59C1" w:rsidRPr="00C81E83">
        <w:rPr>
          <w:rFonts w:ascii="Arial" w:hAnsi="Arial" w:cs="Arial"/>
          <w:b/>
          <w:sz w:val="24"/>
          <w:szCs w:val="24"/>
        </w:rPr>
        <w:t>ranskrypt</w:t>
      </w:r>
      <w:proofErr w:type="spellEnd"/>
      <w:r w:rsidR="004D59C1" w:rsidRPr="00BE28BC">
        <w:rPr>
          <w:rFonts w:ascii="Arial" w:hAnsi="Arial" w:cs="Arial"/>
          <w:sz w:val="24"/>
          <w:szCs w:val="24"/>
        </w:rPr>
        <w:t xml:space="preserve"> - wykaz osiągnięć akademickich oraz przedmiotów</w:t>
      </w:r>
      <w:r w:rsidR="00FA6BCF" w:rsidRPr="00BE28BC">
        <w:rPr>
          <w:rFonts w:ascii="Arial" w:hAnsi="Arial" w:cs="Arial"/>
          <w:sz w:val="24"/>
          <w:szCs w:val="24"/>
        </w:rPr>
        <w:t xml:space="preserve"> </w:t>
      </w:r>
      <w:r w:rsidR="00CC3BE9" w:rsidRPr="00BE28BC">
        <w:rPr>
          <w:rFonts w:ascii="Arial" w:hAnsi="Arial" w:cs="Arial"/>
          <w:sz w:val="24"/>
          <w:szCs w:val="24"/>
        </w:rPr>
        <w:t>realizowanych</w:t>
      </w:r>
      <w:r w:rsidR="004D59C1" w:rsidRPr="00BE28BC">
        <w:rPr>
          <w:rFonts w:ascii="Arial" w:hAnsi="Arial" w:cs="Arial"/>
          <w:sz w:val="24"/>
          <w:szCs w:val="24"/>
        </w:rPr>
        <w:t xml:space="preserve"> </w:t>
      </w:r>
      <w:r w:rsidR="003C353F">
        <w:rPr>
          <w:rFonts w:ascii="Arial" w:hAnsi="Arial" w:cs="Arial"/>
          <w:sz w:val="24"/>
          <w:szCs w:val="24"/>
        </w:rPr>
        <w:br/>
      </w:r>
      <w:r w:rsidR="004D59C1" w:rsidRPr="00BE28BC">
        <w:rPr>
          <w:rFonts w:ascii="Arial" w:hAnsi="Arial" w:cs="Arial"/>
          <w:sz w:val="24"/>
          <w:szCs w:val="24"/>
        </w:rPr>
        <w:t>w uczelni partnerskiej, wraz z ocenami za te przedmioty i przypisanymi im punktami ECTS,</w:t>
      </w:r>
    </w:p>
    <w:p w14:paraId="43D7008C" w14:textId="1B750BD1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USOS </w:t>
      </w:r>
      <w:r w:rsidRPr="00BE28BC">
        <w:rPr>
          <w:rFonts w:ascii="Arial" w:hAnsi="Arial" w:cs="Arial"/>
          <w:sz w:val="24"/>
          <w:szCs w:val="24"/>
        </w:rPr>
        <w:t>– Uniwersytecki System Obsługi Studiów prowadzony w formie elektronicznej, obowiązujący w Uniwersytecie w Białymstoku,</w:t>
      </w:r>
    </w:p>
    <w:p w14:paraId="2A3CD73F" w14:textId="182ABB01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wydział/filia </w:t>
      </w:r>
      <w:r w:rsidR="00262274" w:rsidRPr="00BE28BC">
        <w:rPr>
          <w:rFonts w:ascii="Arial" w:hAnsi="Arial" w:cs="Arial"/>
          <w:sz w:val="24"/>
          <w:szCs w:val="24"/>
        </w:rPr>
        <w:t>–</w:t>
      </w:r>
      <w:r w:rsidRPr="00BE28BC">
        <w:rPr>
          <w:rFonts w:ascii="Arial" w:hAnsi="Arial" w:cs="Arial"/>
          <w:b/>
          <w:sz w:val="24"/>
          <w:szCs w:val="24"/>
        </w:rPr>
        <w:t xml:space="preserve"> </w:t>
      </w:r>
      <w:r w:rsidR="00A202BC" w:rsidRPr="00BE28BC">
        <w:rPr>
          <w:rFonts w:ascii="Arial" w:hAnsi="Arial" w:cs="Arial"/>
          <w:sz w:val="24"/>
          <w:szCs w:val="24"/>
        </w:rPr>
        <w:t>podstawowa</w:t>
      </w:r>
      <w:r w:rsidRPr="00BE28BC">
        <w:rPr>
          <w:rFonts w:ascii="Arial" w:hAnsi="Arial" w:cs="Arial"/>
          <w:sz w:val="24"/>
          <w:szCs w:val="24"/>
        </w:rPr>
        <w:t xml:space="preserve"> jed</w:t>
      </w:r>
      <w:r w:rsidR="00C10F4B" w:rsidRPr="00BE28BC">
        <w:rPr>
          <w:rFonts w:ascii="Arial" w:hAnsi="Arial" w:cs="Arial"/>
          <w:sz w:val="24"/>
          <w:szCs w:val="24"/>
        </w:rPr>
        <w:t>nostka organizacyjna u</w:t>
      </w:r>
      <w:r w:rsidRPr="00BE28BC">
        <w:rPr>
          <w:rFonts w:ascii="Arial" w:hAnsi="Arial" w:cs="Arial"/>
          <w:sz w:val="24"/>
          <w:szCs w:val="24"/>
        </w:rPr>
        <w:t>czelni prowadząca kształcenie na danym kierunku, poziomie i profilu kształcenia,</w:t>
      </w:r>
    </w:p>
    <w:p w14:paraId="7B1A644C" w14:textId="7B0C2A73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zajęcia </w:t>
      </w:r>
      <w:r w:rsidRPr="00BE28BC">
        <w:rPr>
          <w:rFonts w:ascii="Arial" w:hAnsi="Arial" w:cs="Arial"/>
          <w:sz w:val="24"/>
          <w:szCs w:val="24"/>
        </w:rPr>
        <w:t>– wyodrębniony element w programie studiów, realizowany w uczelni, któremu przypisane są zakładane efekty uczenia</w:t>
      </w:r>
      <w:r w:rsidR="00C10F4B" w:rsidRPr="00BE28BC">
        <w:rPr>
          <w:rFonts w:ascii="Arial" w:hAnsi="Arial" w:cs="Arial"/>
          <w:sz w:val="24"/>
          <w:szCs w:val="24"/>
        </w:rPr>
        <w:t xml:space="preserve"> się oraz liczba punktów ECTS; </w:t>
      </w:r>
      <w:r w:rsidR="003C353F">
        <w:rPr>
          <w:rFonts w:ascii="Arial" w:hAnsi="Arial" w:cs="Arial"/>
          <w:sz w:val="24"/>
          <w:szCs w:val="24"/>
        </w:rPr>
        <w:br/>
      </w:r>
      <w:r w:rsidR="00C10F4B" w:rsidRPr="00BE28BC">
        <w:rPr>
          <w:rFonts w:ascii="Arial" w:hAnsi="Arial" w:cs="Arial"/>
          <w:sz w:val="24"/>
          <w:szCs w:val="24"/>
        </w:rPr>
        <w:t>w</w:t>
      </w:r>
      <w:r w:rsidRPr="00BE28BC">
        <w:rPr>
          <w:rFonts w:ascii="Arial" w:hAnsi="Arial" w:cs="Arial"/>
          <w:sz w:val="24"/>
          <w:szCs w:val="24"/>
        </w:rPr>
        <w:t xml:space="preserve"> skład zajęć może wchodzić więcej niż jedna forma dydaktyczna,</w:t>
      </w:r>
    </w:p>
    <w:p w14:paraId="3E86C4B3" w14:textId="4C5C31B1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zajęcia obowiązkowe – </w:t>
      </w:r>
      <w:r w:rsidRPr="00BE28BC">
        <w:rPr>
          <w:rFonts w:ascii="Arial" w:hAnsi="Arial" w:cs="Arial"/>
          <w:sz w:val="24"/>
          <w:szCs w:val="24"/>
        </w:rPr>
        <w:t>typ zajęć o</w:t>
      </w:r>
      <w:r w:rsidR="00C10F4B" w:rsidRPr="00BE28BC">
        <w:rPr>
          <w:rFonts w:ascii="Arial" w:hAnsi="Arial" w:cs="Arial"/>
          <w:sz w:val="24"/>
          <w:szCs w:val="24"/>
        </w:rPr>
        <w:t>kreślony w sylabusie przedmiotu</w:t>
      </w:r>
      <w:r w:rsidRPr="00BE28BC">
        <w:rPr>
          <w:rFonts w:ascii="Arial" w:hAnsi="Arial" w:cs="Arial"/>
          <w:sz w:val="24"/>
          <w:szCs w:val="24"/>
        </w:rPr>
        <w:t xml:space="preserve"> jako zajęcia z obowiązkową obecnością studenta,</w:t>
      </w:r>
    </w:p>
    <w:p w14:paraId="5334E210" w14:textId="6B4C9AED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zajęcia równoważne</w:t>
      </w:r>
      <w:r w:rsidRPr="00BE28BC">
        <w:rPr>
          <w:rFonts w:ascii="Arial" w:hAnsi="Arial" w:cs="Arial"/>
          <w:sz w:val="24"/>
          <w:szCs w:val="24"/>
        </w:rPr>
        <w:t xml:space="preserve"> – zajęcia, których efekty uczenia się są zbieżne i których zaliczenie traktowane jest w rozliczeniu </w:t>
      </w:r>
      <w:r w:rsidR="00D039A6" w:rsidRPr="00BE28BC">
        <w:rPr>
          <w:rFonts w:ascii="Arial" w:hAnsi="Arial" w:cs="Arial"/>
          <w:sz w:val="24"/>
          <w:szCs w:val="24"/>
        </w:rPr>
        <w:t>etapu studiów jako ekwiwalentne,</w:t>
      </w:r>
    </w:p>
    <w:p w14:paraId="34659F6E" w14:textId="1CC58A32" w:rsidR="00CE4561" w:rsidRPr="00BE28BC" w:rsidRDefault="00D039A6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złożenie pracy dyplomowej </w:t>
      </w:r>
      <w:r w:rsidR="00780DF7" w:rsidRPr="00BE28BC">
        <w:rPr>
          <w:rFonts w:ascii="Arial" w:hAnsi="Arial" w:cs="Arial"/>
          <w:sz w:val="24"/>
          <w:szCs w:val="24"/>
        </w:rPr>
        <w:t>–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780DF7" w:rsidRPr="00BE28BC">
        <w:rPr>
          <w:rFonts w:ascii="Arial" w:hAnsi="Arial" w:cs="Arial"/>
          <w:sz w:val="24"/>
          <w:szCs w:val="24"/>
        </w:rPr>
        <w:t>praca zostaje uznana za złożoną</w:t>
      </w:r>
      <w:r w:rsidR="00B3047C" w:rsidRPr="00BE28BC">
        <w:rPr>
          <w:rFonts w:ascii="Arial" w:hAnsi="Arial" w:cs="Arial"/>
          <w:sz w:val="24"/>
          <w:szCs w:val="24"/>
        </w:rPr>
        <w:t xml:space="preserve"> wtedy,</w:t>
      </w:r>
      <w:r w:rsidR="00780DF7" w:rsidRPr="00BE28BC">
        <w:rPr>
          <w:rFonts w:ascii="Arial" w:hAnsi="Arial" w:cs="Arial"/>
          <w:sz w:val="24"/>
          <w:szCs w:val="24"/>
        </w:rPr>
        <w:t xml:space="preserve"> kied</w:t>
      </w:r>
      <w:r w:rsidR="004954F6" w:rsidRPr="00BE28BC">
        <w:rPr>
          <w:rFonts w:ascii="Arial" w:hAnsi="Arial" w:cs="Arial"/>
          <w:sz w:val="24"/>
          <w:szCs w:val="24"/>
        </w:rPr>
        <w:t>y</w:t>
      </w:r>
      <w:r w:rsidR="006D7CF7" w:rsidRPr="00BE28BC">
        <w:rPr>
          <w:rFonts w:ascii="Arial" w:hAnsi="Arial" w:cs="Arial"/>
          <w:sz w:val="24"/>
          <w:szCs w:val="24"/>
        </w:rPr>
        <w:t xml:space="preserve"> </w:t>
      </w:r>
      <w:r w:rsidR="003C353F">
        <w:rPr>
          <w:rFonts w:ascii="Arial" w:hAnsi="Arial" w:cs="Arial"/>
          <w:sz w:val="24"/>
          <w:szCs w:val="24"/>
        </w:rPr>
        <w:br/>
      </w:r>
      <w:r w:rsidR="00B3047C" w:rsidRPr="00BE28BC">
        <w:rPr>
          <w:rFonts w:ascii="Arial" w:hAnsi="Arial" w:cs="Arial"/>
          <w:sz w:val="24"/>
          <w:szCs w:val="24"/>
        </w:rPr>
        <w:t>w systemie APD</w:t>
      </w:r>
      <w:r w:rsidR="004A589B" w:rsidRPr="00BE28BC">
        <w:rPr>
          <w:rFonts w:ascii="Arial" w:hAnsi="Arial" w:cs="Arial"/>
          <w:sz w:val="24"/>
          <w:szCs w:val="24"/>
        </w:rPr>
        <w:t xml:space="preserve"> posiada status „gotowa do obrony”</w:t>
      </w:r>
      <w:r w:rsidR="00287000" w:rsidRPr="00BE28BC">
        <w:rPr>
          <w:rFonts w:ascii="Arial" w:hAnsi="Arial" w:cs="Arial"/>
          <w:sz w:val="24"/>
          <w:szCs w:val="24"/>
        </w:rPr>
        <w:t>.</w:t>
      </w:r>
      <w:r w:rsidR="004A589B" w:rsidRPr="00BE28BC">
        <w:rPr>
          <w:rFonts w:ascii="Arial" w:hAnsi="Arial" w:cs="Arial"/>
          <w:sz w:val="24"/>
          <w:szCs w:val="24"/>
        </w:rPr>
        <w:t xml:space="preserve"> </w:t>
      </w:r>
    </w:p>
    <w:p w14:paraId="7BB76066" w14:textId="77777777" w:rsidR="00135CB2" w:rsidRPr="00BE28BC" w:rsidRDefault="00135CB2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39A2132E" w14:textId="2DBE61B6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</w:t>
      </w:r>
    </w:p>
    <w:p w14:paraId="7EBE06BC" w14:textId="4FD10A40" w:rsidR="00FA6BCF" w:rsidRPr="00BE28BC" w:rsidRDefault="00AA03C1" w:rsidP="00BE28BC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Rektor</w:t>
      </w:r>
      <w:r w:rsidR="000F060D" w:rsidRPr="00BE28BC">
        <w:rPr>
          <w:rFonts w:ascii="Arial" w:hAnsi="Arial" w:cs="Arial"/>
          <w:sz w:val="24"/>
          <w:szCs w:val="24"/>
        </w:rPr>
        <w:t xml:space="preserve"> jest przełożonym wszystkich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ów i sprawuje nadzór nad działalnością dydaktyczną uczelni.</w:t>
      </w:r>
    </w:p>
    <w:p w14:paraId="3B0A4E70" w14:textId="77777777" w:rsidR="00EA5AD2" w:rsidRDefault="00EA5AD2" w:rsidP="00BE28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F536066" w14:textId="787852B8" w:rsidR="000F060D" w:rsidRPr="00BE28BC" w:rsidRDefault="000F060D" w:rsidP="00BE28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5</w:t>
      </w:r>
    </w:p>
    <w:p w14:paraId="2CA5F076" w14:textId="77777777" w:rsidR="008D4B8C" w:rsidRPr="00BE28BC" w:rsidRDefault="008D4B8C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Rektor wydaje decyzje administracyjne</w:t>
      </w:r>
      <w:r w:rsidR="00751984" w:rsidRPr="00BE28BC">
        <w:rPr>
          <w:rFonts w:ascii="Arial" w:hAnsi="Arial" w:cs="Arial"/>
          <w:sz w:val="24"/>
          <w:szCs w:val="24"/>
        </w:rPr>
        <w:t xml:space="preserve"> w przypadkach określonych w ustawie</w:t>
      </w:r>
      <w:r w:rsidR="00CB239E" w:rsidRPr="00BE28BC">
        <w:rPr>
          <w:rFonts w:ascii="Arial" w:hAnsi="Arial" w:cs="Arial"/>
          <w:sz w:val="24"/>
          <w:szCs w:val="24"/>
        </w:rPr>
        <w:t>.</w:t>
      </w:r>
    </w:p>
    <w:p w14:paraId="7506BCAD" w14:textId="63C0DA01" w:rsidR="008D4B8C" w:rsidRPr="00BE28BC" w:rsidRDefault="008D4B8C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Od decyzji administracyjnych wydanych przez rektora przysługuje wniosek </w:t>
      </w:r>
      <w:r w:rsidR="003C353F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o</w:t>
      </w:r>
      <w:r w:rsidR="0071163B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ponowne rozpatrzenie sprawy</w:t>
      </w:r>
      <w:r w:rsidR="00EA5AD2">
        <w:rPr>
          <w:rFonts w:ascii="Arial" w:hAnsi="Arial" w:cs="Arial"/>
          <w:sz w:val="24"/>
          <w:szCs w:val="24"/>
        </w:rPr>
        <w:t>.</w:t>
      </w:r>
    </w:p>
    <w:p w14:paraId="1E812293" w14:textId="04CD5127" w:rsidR="000F060D" w:rsidRPr="00BE28BC" w:rsidRDefault="00BF0469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sprawuje nadzór nad realizacją programu studiów oraz podejmuje</w:t>
      </w:r>
      <w:r w:rsidR="008D4B8C" w:rsidRPr="00BE28BC">
        <w:rPr>
          <w:rFonts w:ascii="Arial" w:hAnsi="Arial" w:cs="Arial"/>
          <w:sz w:val="24"/>
          <w:szCs w:val="24"/>
        </w:rPr>
        <w:t xml:space="preserve"> </w:t>
      </w:r>
      <w:r w:rsidR="002A2D20" w:rsidRPr="00BE28BC">
        <w:rPr>
          <w:rFonts w:ascii="Arial" w:hAnsi="Arial" w:cs="Arial"/>
          <w:sz w:val="24"/>
          <w:szCs w:val="24"/>
        </w:rPr>
        <w:t>rozstrzygnięci</w:t>
      </w:r>
      <w:r w:rsidR="00B30149" w:rsidRPr="00BE28BC">
        <w:rPr>
          <w:rFonts w:ascii="Arial" w:hAnsi="Arial" w:cs="Arial"/>
          <w:sz w:val="24"/>
          <w:szCs w:val="24"/>
        </w:rPr>
        <w:t>a</w:t>
      </w:r>
      <w:r w:rsidR="007E0D6B" w:rsidRPr="00BE28BC">
        <w:rPr>
          <w:rFonts w:ascii="Arial" w:hAnsi="Arial" w:cs="Arial"/>
          <w:sz w:val="24"/>
          <w:szCs w:val="24"/>
        </w:rPr>
        <w:t xml:space="preserve"> w systemie </w:t>
      </w:r>
      <w:proofErr w:type="spellStart"/>
      <w:r w:rsidR="007E0D6B" w:rsidRPr="00BE28BC">
        <w:rPr>
          <w:rFonts w:ascii="Arial" w:hAnsi="Arial" w:cs="Arial"/>
          <w:sz w:val="24"/>
          <w:szCs w:val="24"/>
        </w:rPr>
        <w:t>USOSweb</w:t>
      </w:r>
      <w:proofErr w:type="spellEnd"/>
      <w:r w:rsidR="007E0D6B" w:rsidRPr="00BE28BC">
        <w:rPr>
          <w:rFonts w:ascii="Arial" w:hAnsi="Arial" w:cs="Arial"/>
          <w:sz w:val="24"/>
          <w:szCs w:val="24"/>
        </w:rPr>
        <w:t xml:space="preserve"> </w:t>
      </w:r>
      <w:r w:rsidR="00B30149" w:rsidRPr="00BE28BC">
        <w:rPr>
          <w:rFonts w:ascii="Arial" w:hAnsi="Arial" w:cs="Arial"/>
          <w:sz w:val="24"/>
          <w:szCs w:val="24"/>
        </w:rPr>
        <w:t xml:space="preserve">we </w:t>
      </w:r>
      <w:r w:rsidR="007E0D6B" w:rsidRPr="00BE28BC">
        <w:rPr>
          <w:rFonts w:ascii="Arial" w:hAnsi="Arial" w:cs="Arial"/>
          <w:sz w:val="24"/>
          <w:szCs w:val="24"/>
        </w:rPr>
        <w:t>wszystkich</w:t>
      </w:r>
      <w:r w:rsidR="00B30149" w:rsidRPr="00BE28BC">
        <w:rPr>
          <w:rFonts w:ascii="Arial" w:hAnsi="Arial" w:cs="Arial"/>
          <w:sz w:val="24"/>
          <w:szCs w:val="24"/>
        </w:rPr>
        <w:t xml:space="preserve"> sprawach studenckich związanych z przebiegiem studiów na wydziale</w:t>
      </w:r>
      <w:r w:rsidR="007E0D6B" w:rsidRPr="00BE28BC">
        <w:rPr>
          <w:rFonts w:ascii="Arial" w:hAnsi="Arial" w:cs="Arial"/>
          <w:sz w:val="24"/>
          <w:szCs w:val="24"/>
        </w:rPr>
        <w:t>.</w:t>
      </w:r>
    </w:p>
    <w:p w14:paraId="5B182044" w14:textId="55A0619B" w:rsidR="000F060D" w:rsidRPr="00BE28BC" w:rsidRDefault="00CB239E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Od rozstrzygnięć</w:t>
      </w:r>
      <w:r w:rsidR="008D4B8C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podjętych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>a</w:t>
      </w:r>
      <w:r w:rsidR="00BD343F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dotyczących indywidualnych spraw studenckich</w:t>
      </w:r>
      <w:r w:rsidR="00BD343F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przysługuje odwołanie do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="000F060D" w:rsidRPr="00BE28BC">
        <w:rPr>
          <w:rFonts w:ascii="Arial" w:hAnsi="Arial" w:cs="Arial"/>
          <w:sz w:val="24"/>
          <w:szCs w:val="24"/>
        </w:rPr>
        <w:t>a</w:t>
      </w:r>
      <w:r w:rsidR="00080CBA" w:rsidRPr="00BE28BC">
        <w:rPr>
          <w:rFonts w:ascii="Arial" w:hAnsi="Arial" w:cs="Arial"/>
          <w:sz w:val="24"/>
          <w:szCs w:val="24"/>
        </w:rPr>
        <w:t xml:space="preserve">. </w:t>
      </w:r>
      <w:r w:rsidR="00370373" w:rsidRPr="00BE28BC">
        <w:rPr>
          <w:rFonts w:ascii="Arial" w:hAnsi="Arial" w:cs="Arial"/>
          <w:sz w:val="24"/>
          <w:szCs w:val="24"/>
        </w:rPr>
        <w:t xml:space="preserve">Rozstrzygnięcia </w:t>
      </w:r>
      <w:r w:rsidR="000F060D" w:rsidRPr="00BE28BC">
        <w:rPr>
          <w:rFonts w:ascii="Arial" w:hAnsi="Arial" w:cs="Arial"/>
          <w:sz w:val="24"/>
          <w:szCs w:val="24"/>
        </w:rPr>
        <w:t xml:space="preserve">podjęte przez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="000F060D" w:rsidRPr="00BE28BC">
        <w:rPr>
          <w:rFonts w:ascii="Arial" w:hAnsi="Arial" w:cs="Arial"/>
          <w:sz w:val="24"/>
          <w:szCs w:val="24"/>
        </w:rPr>
        <w:t>a są ostateczne</w:t>
      </w:r>
      <w:r w:rsidRPr="00BE28BC">
        <w:rPr>
          <w:rFonts w:ascii="Arial" w:hAnsi="Arial" w:cs="Arial"/>
          <w:sz w:val="24"/>
          <w:szCs w:val="24"/>
        </w:rPr>
        <w:t>.</w:t>
      </w:r>
    </w:p>
    <w:p w14:paraId="0A332B75" w14:textId="42944CF4" w:rsidR="008E2CE2" w:rsidRPr="00BE28BC" w:rsidRDefault="008E2CE2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Odwołania do rektora składa się za pośrednictwem dziekana, który wydał zaskarżone rozstrzygnięcie, w terminie 14 dni od daty doręczenia rozstrzygnięcia. </w:t>
      </w:r>
    </w:p>
    <w:p w14:paraId="15D4EDEB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24B80AD1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6</w:t>
      </w:r>
    </w:p>
    <w:p w14:paraId="4383C17A" w14:textId="77777777" w:rsidR="0066407D" w:rsidRPr="00BE28BC" w:rsidRDefault="006C591A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Samorząd studencki jest wyłącznym reprezentantem ogółu studentów uczelni</w:t>
      </w:r>
      <w:r w:rsidR="000F060D" w:rsidRPr="00BE28BC">
        <w:rPr>
          <w:rFonts w:ascii="Arial" w:hAnsi="Arial" w:cs="Arial"/>
          <w:szCs w:val="24"/>
        </w:rPr>
        <w:t>.</w:t>
      </w:r>
    </w:p>
    <w:p w14:paraId="30A23F16" w14:textId="77777777" w:rsidR="000F060D" w:rsidRPr="00BE28BC" w:rsidRDefault="000F060D" w:rsidP="00BE28B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5AF9B2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7</w:t>
      </w:r>
    </w:p>
    <w:p w14:paraId="4C29FF2D" w14:textId="77777777" w:rsidR="000F060D" w:rsidRPr="00BE28BC" w:rsidRDefault="00BF0469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Dziekan</w:t>
      </w:r>
      <w:r w:rsidR="000F060D" w:rsidRPr="00BE28BC">
        <w:rPr>
          <w:rFonts w:ascii="Arial" w:hAnsi="Arial" w:cs="Arial"/>
          <w:szCs w:val="24"/>
        </w:rPr>
        <w:t>, po zasięgnięciu opinii</w:t>
      </w:r>
      <w:r w:rsidR="00286D14" w:rsidRPr="00BE28BC">
        <w:rPr>
          <w:rFonts w:ascii="Arial" w:hAnsi="Arial" w:cs="Arial"/>
          <w:szCs w:val="24"/>
        </w:rPr>
        <w:t xml:space="preserve"> </w:t>
      </w:r>
      <w:r w:rsidR="000F060D" w:rsidRPr="00BE28BC">
        <w:rPr>
          <w:rFonts w:ascii="Arial" w:hAnsi="Arial" w:cs="Arial"/>
          <w:szCs w:val="24"/>
        </w:rPr>
        <w:t xml:space="preserve">samorządu studenckiego, może powołać spośród nauczycieli akademickich opiekunów lat. Do zadań opiekuna roku należy </w:t>
      </w:r>
      <w:proofErr w:type="gramStart"/>
      <w:r w:rsidR="000F060D" w:rsidRPr="00BE28BC">
        <w:rPr>
          <w:rFonts w:ascii="Arial" w:hAnsi="Arial" w:cs="Arial"/>
          <w:szCs w:val="24"/>
        </w:rPr>
        <w:t>w</w:t>
      </w:r>
      <w:r w:rsidR="00D006FD" w:rsidRPr="00BE28BC">
        <w:rPr>
          <w:rFonts w:ascii="Arial" w:hAnsi="Arial" w:cs="Arial"/>
          <w:szCs w:val="24"/>
        </w:rPr>
        <w:t> </w:t>
      </w:r>
      <w:r w:rsidR="000F060D" w:rsidRPr="00BE28BC">
        <w:rPr>
          <w:rFonts w:ascii="Arial" w:hAnsi="Arial" w:cs="Arial"/>
          <w:szCs w:val="24"/>
        </w:rPr>
        <w:t xml:space="preserve"> szczególności</w:t>
      </w:r>
      <w:proofErr w:type="gramEnd"/>
      <w:r w:rsidR="000F060D" w:rsidRPr="00BE28BC">
        <w:rPr>
          <w:rFonts w:ascii="Arial" w:hAnsi="Arial" w:cs="Arial"/>
          <w:szCs w:val="24"/>
        </w:rPr>
        <w:t xml:space="preserve"> udzielanie pomocy, porady i konsultacji w sprawach związanych z</w:t>
      </w:r>
      <w:r w:rsidR="00D006FD" w:rsidRPr="00BE28BC">
        <w:rPr>
          <w:rFonts w:ascii="Arial" w:hAnsi="Arial" w:cs="Arial"/>
          <w:szCs w:val="24"/>
        </w:rPr>
        <w:t> </w:t>
      </w:r>
      <w:r w:rsidR="000F060D" w:rsidRPr="00BE28BC">
        <w:rPr>
          <w:rFonts w:ascii="Arial" w:hAnsi="Arial" w:cs="Arial"/>
          <w:szCs w:val="24"/>
        </w:rPr>
        <w:t xml:space="preserve"> problemami dydaktycznymi i socjalnymi </w:t>
      </w:r>
      <w:r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 xml:space="preserve">ów oraz opiniowanie indywidualnych spraw </w:t>
      </w:r>
      <w:r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>ów związanych</w:t>
      </w:r>
      <w:r w:rsidR="00BD343F" w:rsidRPr="00BE28BC">
        <w:rPr>
          <w:rFonts w:ascii="Arial" w:hAnsi="Arial" w:cs="Arial"/>
          <w:szCs w:val="24"/>
        </w:rPr>
        <w:t xml:space="preserve"> </w:t>
      </w:r>
      <w:r w:rsidR="000F060D" w:rsidRPr="00BE28BC">
        <w:rPr>
          <w:rFonts w:ascii="Arial" w:hAnsi="Arial" w:cs="Arial"/>
          <w:szCs w:val="24"/>
        </w:rPr>
        <w:t xml:space="preserve">z tokiem studiów, na wniosek zainteresowanego </w:t>
      </w:r>
      <w:r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 xml:space="preserve">a lub </w:t>
      </w:r>
      <w:r w:rsidRPr="00BE28BC">
        <w:rPr>
          <w:rFonts w:ascii="Arial" w:hAnsi="Arial" w:cs="Arial"/>
          <w:szCs w:val="24"/>
        </w:rPr>
        <w:t>dziekan</w:t>
      </w:r>
      <w:r w:rsidR="000F060D" w:rsidRPr="00BE28BC">
        <w:rPr>
          <w:rFonts w:ascii="Arial" w:hAnsi="Arial" w:cs="Arial"/>
          <w:szCs w:val="24"/>
        </w:rPr>
        <w:t xml:space="preserve">a. </w:t>
      </w:r>
      <w:r w:rsidRPr="00BE28BC">
        <w:rPr>
          <w:rFonts w:ascii="Arial" w:hAnsi="Arial" w:cs="Arial"/>
          <w:szCs w:val="24"/>
        </w:rPr>
        <w:t>Dziekan</w:t>
      </w:r>
      <w:r w:rsidR="000F060D" w:rsidRPr="00BE28BC">
        <w:rPr>
          <w:rFonts w:ascii="Arial" w:hAnsi="Arial" w:cs="Arial"/>
          <w:szCs w:val="24"/>
        </w:rPr>
        <w:t xml:space="preserve"> może określić szczegółowy zakres obowiązków opiekuna roku.</w:t>
      </w:r>
    </w:p>
    <w:p w14:paraId="591F8AB5" w14:textId="77777777" w:rsidR="00EA5AD2" w:rsidRDefault="00EA5AD2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673286CD" w14:textId="26080DC5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II</w:t>
      </w:r>
    </w:p>
    <w:p w14:paraId="186A470F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Podejmowanie studiów</w:t>
      </w:r>
    </w:p>
    <w:p w14:paraId="4034DA19" w14:textId="77777777" w:rsidR="000F060D" w:rsidRPr="00BE28BC" w:rsidRDefault="000F060D" w:rsidP="00BE28BC">
      <w:pPr>
        <w:tabs>
          <w:tab w:val="left" w:pos="3885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469FCE25" w14:textId="77777777" w:rsidR="000F060D" w:rsidRPr="00BE28BC" w:rsidRDefault="000F060D" w:rsidP="00BE28BC">
      <w:pPr>
        <w:tabs>
          <w:tab w:val="left" w:pos="3885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8</w:t>
      </w:r>
    </w:p>
    <w:p w14:paraId="7BB42BD8" w14:textId="77777777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Warunki i tryb </w:t>
      </w:r>
      <w:r w:rsidR="002A2D20" w:rsidRPr="00BE28BC">
        <w:rPr>
          <w:rFonts w:ascii="Arial" w:hAnsi="Arial" w:cs="Arial"/>
          <w:sz w:val="24"/>
          <w:szCs w:val="24"/>
        </w:rPr>
        <w:t>rekrutacji na</w:t>
      </w:r>
      <w:r w:rsidRPr="00BE28BC">
        <w:rPr>
          <w:rFonts w:ascii="Arial" w:hAnsi="Arial" w:cs="Arial"/>
          <w:sz w:val="24"/>
          <w:szCs w:val="24"/>
        </w:rPr>
        <w:t xml:space="preserve"> poszczególne kierunki i form</w:t>
      </w:r>
      <w:r w:rsidR="00BD343F" w:rsidRPr="00BE28BC">
        <w:rPr>
          <w:rFonts w:ascii="Arial" w:hAnsi="Arial" w:cs="Arial"/>
          <w:sz w:val="24"/>
          <w:szCs w:val="24"/>
        </w:rPr>
        <w:t>y studiów określa s</w:t>
      </w:r>
      <w:r w:rsidRPr="00BE28BC">
        <w:rPr>
          <w:rFonts w:ascii="Arial" w:hAnsi="Arial" w:cs="Arial"/>
          <w:sz w:val="24"/>
          <w:szCs w:val="24"/>
        </w:rPr>
        <w:t>enat.</w:t>
      </w:r>
    </w:p>
    <w:p w14:paraId="4A02E578" w14:textId="77777777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Studia na Uniwersytecie można podjąć również w trybie:</w:t>
      </w:r>
    </w:p>
    <w:p w14:paraId="6C2A0AED" w14:textId="77777777" w:rsidR="000F060D" w:rsidRPr="00BE28BC" w:rsidRDefault="000F060D" w:rsidP="00BE28BC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przeniesienia z innej uczelni lub uczelni zagranicznej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3F21A3D" w14:textId="77777777" w:rsidR="000F060D" w:rsidRPr="00BE28BC" w:rsidRDefault="000F060D" w:rsidP="00BE28BC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wznowienia </w:t>
      </w:r>
      <w:r w:rsidR="00091B89" w:rsidRPr="00BE28BC">
        <w:rPr>
          <w:rFonts w:ascii="Arial" w:hAnsi="Arial" w:cs="Arial"/>
          <w:sz w:val="24"/>
          <w:szCs w:val="24"/>
        </w:rPr>
        <w:t>studiów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9E55E9E" w14:textId="77777777" w:rsidR="000F060D" w:rsidRPr="00BE28BC" w:rsidRDefault="000F060D" w:rsidP="00BE28BC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potwierdzenia efektów uczenia się uzyskanych poza edukacją formalną.</w:t>
      </w:r>
    </w:p>
    <w:p w14:paraId="0F6B9FAE" w14:textId="77777777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Warunki i tryb przyjęcia na studia kandydatów, którzy podlegali procedurze potwierdzenia efektów uczenia się określa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Pr="00BE28BC">
        <w:rPr>
          <w:rFonts w:ascii="Arial" w:hAnsi="Arial" w:cs="Arial"/>
          <w:sz w:val="24"/>
          <w:szCs w:val="24"/>
        </w:rPr>
        <w:t>.</w:t>
      </w:r>
    </w:p>
    <w:p w14:paraId="2ED9863E" w14:textId="77777777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Szczegółowe zasady dotyczące przeniesienia i wznowienia regulują przepisy rozdziału VI niniejszego Regulaminu. </w:t>
      </w:r>
    </w:p>
    <w:p w14:paraId="69FFBC8E" w14:textId="77777777" w:rsidR="001A000C" w:rsidRPr="00BE28BC" w:rsidRDefault="001A000C" w:rsidP="00BE28BC">
      <w:pPr>
        <w:pStyle w:val="Akapitzlist"/>
        <w:widowControl w:val="0"/>
        <w:numPr>
          <w:ilvl w:val="0"/>
          <w:numId w:val="4"/>
        </w:numPr>
        <w:tabs>
          <w:tab w:val="left" w:pos="659"/>
        </w:tabs>
        <w:autoSpaceDE w:val="0"/>
        <w:autoSpaceDN w:val="0"/>
        <w:spacing w:after="0" w:line="36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 xml:space="preserve">Nabycie praw studenta następuje z chwilą złożenia ślubowania w terminie 14 dni od rozpoczęcia roku akademickiego. Podpisanie ślubowania następuje </w:t>
      </w:r>
      <w:proofErr w:type="gramStart"/>
      <w:r w:rsidRPr="00BE28BC">
        <w:rPr>
          <w:rFonts w:ascii="Arial" w:hAnsi="Arial" w:cs="Arial"/>
          <w:sz w:val="24"/>
          <w:szCs w:val="24"/>
        </w:rPr>
        <w:t>z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wykorzystaniem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systemu </w:t>
      </w:r>
      <w:proofErr w:type="spellStart"/>
      <w:r w:rsidRPr="00BE28BC">
        <w:rPr>
          <w:rFonts w:ascii="Arial" w:hAnsi="Arial" w:cs="Arial"/>
          <w:sz w:val="24"/>
          <w:szCs w:val="24"/>
        </w:rPr>
        <w:t>USOSweb</w:t>
      </w:r>
      <w:proofErr w:type="spellEnd"/>
      <w:r w:rsidRPr="00BE28BC">
        <w:rPr>
          <w:rFonts w:ascii="Arial" w:hAnsi="Arial" w:cs="Arial"/>
          <w:sz w:val="24"/>
          <w:szCs w:val="24"/>
        </w:rPr>
        <w:t xml:space="preserve"> lub aplikacji Mobilny USOS.</w:t>
      </w:r>
    </w:p>
    <w:p w14:paraId="12F19118" w14:textId="0399F33A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Prawa i obowiązki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wygasają z dniem ukończenia studiów lub skreślenia </w:t>
      </w:r>
      <w:proofErr w:type="gramStart"/>
      <w:r w:rsidRPr="00BE28BC">
        <w:rPr>
          <w:rFonts w:ascii="Arial" w:hAnsi="Arial" w:cs="Arial"/>
          <w:sz w:val="24"/>
          <w:szCs w:val="24"/>
        </w:rPr>
        <w:t>z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listy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BD343F" w:rsidRPr="00BE28BC">
        <w:rPr>
          <w:rFonts w:ascii="Arial" w:hAnsi="Arial" w:cs="Arial"/>
          <w:sz w:val="24"/>
          <w:szCs w:val="24"/>
        </w:rPr>
        <w:t>ów, z zastrzeżeniem</w:t>
      </w:r>
      <w:r w:rsidRPr="00BE28BC">
        <w:rPr>
          <w:rFonts w:ascii="Arial" w:hAnsi="Arial" w:cs="Arial"/>
          <w:sz w:val="24"/>
          <w:szCs w:val="24"/>
        </w:rPr>
        <w:t xml:space="preserve"> że osoba, która ukończyła studia pierwszego stopnia, zachowuje prawa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do dnia 31 października roku, w którym ukończyła te studia z wyłączeniem prawa do </w:t>
      </w:r>
      <w:r w:rsidR="00F94CD6" w:rsidRPr="00BE28BC">
        <w:rPr>
          <w:rFonts w:ascii="Arial" w:hAnsi="Arial" w:cs="Arial"/>
          <w:sz w:val="24"/>
          <w:szCs w:val="24"/>
        </w:rPr>
        <w:t xml:space="preserve">świadczeń z funduszu stypendialnego. </w:t>
      </w:r>
    </w:p>
    <w:p w14:paraId="585802B6" w14:textId="03B64C4E" w:rsidR="000F060D" w:rsidRPr="00BE28BC" w:rsidRDefault="009559C2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>Student otrzymuje Elektroniczną Legitymację Studencką, która jest dokumentem poświadczającym status studenta.</w:t>
      </w:r>
    </w:p>
    <w:p w14:paraId="436CD469" w14:textId="3D8A9C0C" w:rsidR="003D2F15" w:rsidRPr="00BE28BC" w:rsidRDefault="002A0913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Elektroniczna Legitymacja S</w:t>
      </w:r>
      <w:r w:rsidR="003D2F15" w:rsidRPr="00BE28BC">
        <w:rPr>
          <w:rFonts w:ascii="Arial" w:hAnsi="Arial" w:cs="Arial"/>
          <w:sz w:val="24"/>
          <w:szCs w:val="24"/>
        </w:rPr>
        <w:t xml:space="preserve">tudencka podlega zwrotowi z chwilą zawieszenia </w:t>
      </w:r>
      <w:proofErr w:type="gramStart"/>
      <w:r w:rsidR="003D2F15" w:rsidRPr="00BE28BC">
        <w:rPr>
          <w:rFonts w:ascii="Arial" w:hAnsi="Arial" w:cs="Arial"/>
          <w:sz w:val="24"/>
          <w:szCs w:val="24"/>
        </w:rPr>
        <w:t>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3D2F15" w:rsidRPr="00BE28BC">
        <w:rPr>
          <w:rFonts w:ascii="Arial" w:hAnsi="Arial" w:cs="Arial"/>
          <w:sz w:val="24"/>
          <w:szCs w:val="24"/>
        </w:rPr>
        <w:t xml:space="preserve"> prawach</w:t>
      </w:r>
      <w:proofErr w:type="gramEnd"/>
      <w:r w:rsidR="003D2F15" w:rsidRPr="00BE28BC">
        <w:rPr>
          <w:rFonts w:ascii="Arial" w:hAnsi="Arial" w:cs="Arial"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3D2F15" w:rsidRPr="00BE28BC">
        <w:rPr>
          <w:rFonts w:ascii="Arial" w:hAnsi="Arial" w:cs="Arial"/>
          <w:sz w:val="24"/>
          <w:szCs w:val="24"/>
        </w:rPr>
        <w:t>a.</w:t>
      </w:r>
    </w:p>
    <w:p w14:paraId="411DA73F" w14:textId="119934C8" w:rsidR="003D2F15" w:rsidRPr="00BE28BC" w:rsidRDefault="009559C2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Student zagranicznej uczelni odbywający studia lub część studiów </w:t>
      </w:r>
      <w:r w:rsidRPr="00BE28BC">
        <w:rPr>
          <w:rFonts w:ascii="Arial" w:hAnsi="Arial" w:cs="Arial"/>
          <w:color w:val="000000" w:themeColor="text1"/>
          <w:sz w:val="24"/>
          <w:szCs w:val="24"/>
        </w:rPr>
        <w:br/>
        <w:t>w Uniwersytecie w Białymstoku na wniosek może otrzymać Elektroniczną Legitymację Studencką.</w:t>
      </w:r>
    </w:p>
    <w:p w14:paraId="29A5F354" w14:textId="77777777" w:rsidR="003D2F15" w:rsidRPr="00BE28BC" w:rsidRDefault="003D2F15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</w:t>
      </w:r>
      <w:r w:rsidR="002A0913" w:rsidRPr="00BE28BC">
        <w:rPr>
          <w:rFonts w:ascii="Arial" w:hAnsi="Arial" w:cs="Arial"/>
          <w:sz w:val="24"/>
          <w:szCs w:val="24"/>
        </w:rPr>
        <w:t>ażność Elektronicznej Legitymacji S</w:t>
      </w:r>
      <w:r w:rsidR="000F060D" w:rsidRPr="00BE28BC">
        <w:rPr>
          <w:rFonts w:ascii="Arial" w:hAnsi="Arial" w:cs="Arial"/>
          <w:sz w:val="24"/>
          <w:szCs w:val="24"/>
        </w:rPr>
        <w:t>tudenckiej potwierdza się co semestr przez aktualizację danych</w:t>
      </w:r>
      <w:r w:rsidR="002A0913" w:rsidRPr="00BE28BC">
        <w:rPr>
          <w:rFonts w:ascii="Arial" w:hAnsi="Arial" w:cs="Arial"/>
          <w:sz w:val="24"/>
          <w:szCs w:val="24"/>
        </w:rPr>
        <w:t xml:space="preserve"> w systemie elektro</w:t>
      </w:r>
      <w:r w:rsidRPr="00BE28BC">
        <w:rPr>
          <w:rFonts w:ascii="Arial" w:hAnsi="Arial" w:cs="Arial"/>
          <w:sz w:val="24"/>
          <w:szCs w:val="24"/>
        </w:rPr>
        <w:t>nicznym USOS oraz umieszczenie hologramu.</w:t>
      </w:r>
    </w:p>
    <w:p w14:paraId="5E74B661" w14:textId="4A84F078" w:rsidR="003D2F15" w:rsidRPr="00BE28BC" w:rsidRDefault="003D2F15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</w:t>
      </w:r>
      <w:r w:rsidR="002A0913" w:rsidRPr="00BE28BC">
        <w:rPr>
          <w:rFonts w:ascii="Arial" w:hAnsi="Arial" w:cs="Arial"/>
          <w:sz w:val="24"/>
          <w:szCs w:val="24"/>
        </w:rPr>
        <w:t>rawo do posługiwania się Elektroniczną Legitymacją S</w:t>
      </w:r>
      <w:r w:rsidR="000F060D" w:rsidRPr="00BE28BC">
        <w:rPr>
          <w:rFonts w:ascii="Arial" w:hAnsi="Arial" w:cs="Arial"/>
          <w:sz w:val="24"/>
          <w:szCs w:val="24"/>
        </w:rPr>
        <w:t>tudencką posiadają studenci do dnia ukończenia studiów w Uniwersytecie</w:t>
      </w:r>
      <w:r w:rsidR="00700439" w:rsidRPr="00BE28BC">
        <w:rPr>
          <w:rFonts w:ascii="Arial" w:hAnsi="Arial" w:cs="Arial"/>
          <w:sz w:val="24"/>
          <w:szCs w:val="24"/>
        </w:rPr>
        <w:t xml:space="preserve"> w Białymstoku</w:t>
      </w:r>
      <w:r w:rsidR="000F060D" w:rsidRPr="00BE28BC">
        <w:rPr>
          <w:rFonts w:ascii="Arial" w:hAnsi="Arial" w:cs="Arial"/>
          <w:sz w:val="24"/>
          <w:szCs w:val="24"/>
        </w:rPr>
        <w:t xml:space="preserve">, zawieszenia w prawach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 lub skreślenia 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</w:t>
      </w:r>
      <w:r w:rsidR="005F496E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z zastrzeżeniem ust. </w:t>
      </w:r>
      <w:r w:rsidR="00D93B10" w:rsidRPr="00BE28BC">
        <w:rPr>
          <w:rFonts w:ascii="Arial" w:hAnsi="Arial" w:cs="Arial"/>
          <w:sz w:val="24"/>
          <w:szCs w:val="24"/>
        </w:rPr>
        <w:t>6</w:t>
      </w:r>
      <w:r w:rsidR="0071163B" w:rsidRPr="00BE28BC">
        <w:rPr>
          <w:rFonts w:ascii="Arial" w:hAnsi="Arial" w:cs="Arial"/>
          <w:sz w:val="24"/>
          <w:szCs w:val="24"/>
        </w:rPr>
        <w:t>.</w:t>
      </w:r>
    </w:p>
    <w:p w14:paraId="252851BF" w14:textId="17AA7CD1" w:rsidR="00211F2C" w:rsidRPr="003C353F" w:rsidRDefault="003D2F15" w:rsidP="003C3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</w:t>
      </w:r>
      <w:r w:rsidR="000F060D" w:rsidRPr="00BE28BC">
        <w:rPr>
          <w:rFonts w:ascii="Arial" w:hAnsi="Arial" w:cs="Arial"/>
          <w:sz w:val="24"/>
          <w:szCs w:val="24"/>
        </w:rPr>
        <w:t xml:space="preserve"> pr</w:t>
      </w:r>
      <w:r w:rsidR="002A0913" w:rsidRPr="00BE28BC">
        <w:rPr>
          <w:rFonts w:ascii="Arial" w:hAnsi="Arial" w:cs="Arial"/>
          <w:sz w:val="24"/>
          <w:szCs w:val="24"/>
        </w:rPr>
        <w:t>zypadku zniszczenia lub utraty Elektronicznej Legitymacji S</w:t>
      </w:r>
      <w:r w:rsidR="000F060D" w:rsidRPr="00BE28BC">
        <w:rPr>
          <w:rFonts w:ascii="Arial" w:hAnsi="Arial" w:cs="Arial"/>
          <w:sz w:val="24"/>
          <w:szCs w:val="24"/>
        </w:rPr>
        <w:t xml:space="preserve">tudenckiej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jest obowiązany do niezwłocznego zawiadomienia Uniwersytetu</w:t>
      </w:r>
      <w:r w:rsidR="00700439" w:rsidRPr="00BE28BC">
        <w:rPr>
          <w:rFonts w:ascii="Arial" w:hAnsi="Arial" w:cs="Arial"/>
          <w:sz w:val="24"/>
          <w:szCs w:val="24"/>
        </w:rPr>
        <w:t xml:space="preserve"> w Białymstoku</w:t>
      </w:r>
      <w:r w:rsidR="000F060D" w:rsidRPr="00BE28BC">
        <w:rPr>
          <w:rFonts w:ascii="Arial" w:hAnsi="Arial" w:cs="Arial"/>
          <w:sz w:val="24"/>
          <w:szCs w:val="24"/>
        </w:rPr>
        <w:t>.</w:t>
      </w:r>
    </w:p>
    <w:p w14:paraId="21022AD2" w14:textId="77777777" w:rsidR="00EA5AD2" w:rsidRPr="00BE28BC" w:rsidRDefault="00EA5AD2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6D4D5BF" w14:textId="02D89337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III</w:t>
      </w:r>
    </w:p>
    <w:p w14:paraId="7E18AD31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b/>
          <w:szCs w:val="24"/>
        </w:rPr>
        <w:t xml:space="preserve">Prawa i obowiązki </w:t>
      </w:r>
      <w:r w:rsidR="00BF0469" w:rsidRPr="00BE28BC">
        <w:rPr>
          <w:rFonts w:ascii="Arial" w:hAnsi="Arial" w:cs="Arial"/>
          <w:b/>
          <w:szCs w:val="24"/>
        </w:rPr>
        <w:t>student</w:t>
      </w:r>
      <w:r w:rsidRPr="00BE28BC">
        <w:rPr>
          <w:rFonts w:ascii="Arial" w:hAnsi="Arial" w:cs="Arial"/>
          <w:b/>
          <w:szCs w:val="24"/>
        </w:rPr>
        <w:t>a</w:t>
      </w:r>
    </w:p>
    <w:p w14:paraId="13B92278" w14:textId="77777777" w:rsidR="000F060D" w:rsidRPr="00BE28BC" w:rsidRDefault="000F060D" w:rsidP="00BE28BC">
      <w:pPr>
        <w:tabs>
          <w:tab w:val="left" w:pos="3416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406C1E33" w14:textId="77777777" w:rsidR="000F060D" w:rsidRPr="00BE28BC" w:rsidRDefault="000F060D" w:rsidP="00BE28BC">
      <w:pPr>
        <w:tabs>
          <w:tab w:val="left" w:pos="3416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§ </w:t>
      </w:r>
      <w:r w:rsidR="006A732C" w:rsidRPr="00BE28BC">
        <w:rPr>
          <w:rFonts w:ascii="Arial" w:hAnsi="Arial" w:cs="Arial"/>
          <w:szCs w:val="24"/>
        </w:rPr>
        <w:t>9</w:t>
      </w:r>
    </w:p>
    <w:p w14:paraId="0ECF64BF" w14:textId="77777777" w:rsidR="000F060D" w:rsidRPr="00BE28BC" w:rsidRDefault="00BF0469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5F496E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na zasadach określonych w </w:t>
      </w:r>
      <w:r w:rsidR="00D81DA5" w:rsidRPr="00BE28BC">
        <w:rPr>
          <w:rFonts w:ascii="Arial" w:hAnsi="Arial" w:cs="Arial"/>
          <w:sz w:val="24"/>
          <w:szCs w:val="24"/>
        </w:rPr>
        <w:t>niniejszym R</w:t>
      </w:r>
      <w:r w:rsidR="000F060D" w:rsidRPr="00BE28BC">
        <w:rPr>
          <w:rFonts w:ascii="Arial" w:hAnsi="Arial" w:cs="Arial"/>
          <w:sz w:val="24"/>
          <w:szCs w:val="24"/>
        </w:rPr>
        <w:t xml:space="preserve">egulaminie lub </w:t>
      </w:r>
      <w:r w:rsidR="005F496E" w:rsidRPr="00BE28BC">
        <w:rPr>
          <w:rFonts w:ascii="Arial" w:hAnsi="Arial" w:cs="Arial"/>
          <w:sz w:val="24"/>
          <w:szCs w:val="24"/>
        </w:rPr>
        <w:t>innych przepisach wewnętrznych u</w:t>
      </w:r>
      <w:r w:rsidR="000F060D" w:rsidRPr="00BE28BC">
        <w:rPr>
          <w:rFonts w:ascii="Arial" w:hAnsi="Arial" w:cs="Arial"/>
          <w:sz w:val="24"/>
          <w:szCs w:val="24"/>
        </w:rPr>
        <w:t>czelni</w:t>
      </w:r>
      <w:r w:rsidR="005F496E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ma prawo do:</w:t>
      </w:r>
    </w:p>
    <w:p w14:paraId="45589B2C" w14:textId="77777777" w:rsidR="000F060D" w:rsidRPr="00BE28BC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poszanowania godności osobistej ze strony każdego cz</w:t>
      </w:r>
      <w:r w:rsidR="00091B89" w:rsidRPr="00BE28BC">
        <w:rPr>
          <w:rFonts w:ascii="Arial" w:hAnsi="Arial" w:cs="Arial"/>
          <w:sz w:val="24"/>
          <w:szCs w:val="24"/>
        </w:rPr>
        <w:t xml:space="preserve">łonka </w:t>
      </w:r>
      <w:r w:rsidR="00147C72" w:rsidRPr="00BE28BC">
        <w:rPr>
          <w:rFonts w:ascii="Arial" w:hAnsi="Arial" w:cs="Arial"/>
          <w:sz w:val="24"/>
          <w:szCs w:val="24"/>
        </w:rPr>
        <w:t>wspólnoty uczelni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345D221" w14:textId="77777777" w:rsidR="000F060D" w:rsidRPr="00BE28BC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 xml:space="preserve">zdobywania wiedzy, rozwijania własnych zainteresowań naukowych oraz korzystania w tym celu z pomieszczeń, urządzeń i środków oraz zbiorów bibliotecznych uczelni zgodnie </w:t>
      </w:r>
      <w:r w:rsidR="00091B89" w:rsidRPr="00BE28BC">
        <w:rPr>
          <w:rFonts w:ascii="Arial" w:hAnsi="Arial" w:cs="Arial"/>
          <w:sz w:val="24"/>
          <w:szCs w:val="24"/>
        </w:rPr>
        <w:t>z obowiązującymi przepisami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89B3273" w14:textId="77777777" w:rsidR="000F060D" w:rsidRPr="00BE28BC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decydowania, współdecydowania lub opiniowania we wszystkich sprawach dotyczących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ów, w zakresie okreś</w:t>
      </w:r>
      <w:r w:rsidR="00091B89" w:rsidRPr="00BE28BC">
        <w:rPr>
          <w:rFonts w:ascii="Arial" w:hAnsi="Arial" w:cs="Arial"/>
          <w:sz w:val="24"/>
          <w:szCs w:val="24"/>
        </w:rPr>
        <w:t>lonym obowiązującymi przepisami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4EB465C" w14:textId="77777777" w:rsidR="000F060D" w:rsidRPr="00BE28BC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zgłaszania do władz jednostek organizacyjnych uczelni, za pośrednictwem właściwych organów samorządu studenckiego, postulatów dotyczących programów kształcenia i ich realizacji oraz innych spraw ważnych dla przebiegu studiów i spraw bytowych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ów,</w:t>
      </w:r>
    </w:p>
    <w:p w14:paraId="60F7166E" w14:textId="77777777" w:rsidR="000F060D" w:rsidRPr="00BE28BC" w:rsidRDefault="00091B89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otrzymywania nagród i wyróżnień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02246018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wglądu do informacji dotyczących toku studiów za pośrednictwem indywidualnego konta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Pr="003C353F">
        <w:rPr>
          <w:rFonts w:ascii="Arial" w:hAnsi="Arial" w:cs="Arial"/>
          <w:sz w:val="24"/>
          <w:szCs w:val="24"/>
        </w:rPr>
        <w:t xml:space="preserve">a w systemie USOS oraz wglądu do zgromadzonych przez uczelnię akt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Pr="003C353F">
        <w:rPr>
          <w:rFonts w:ascii="Arial" w:hAnsi="Arial" w:cs="Arial"/>
          <w:sz w:val="24"/>
          <w:szCs w:val="24"/>
        </w:rPr>
        <w:t>a,</w:t>
      </w:r>
    </w:p>
    <w:p w14:paraId="48871BEF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przenoszenia i uznawania punktów ECTS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024787E8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odbywania studiów według indywidualnej organizacji studiów (IOS)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0D357EDD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odbywania studiów według indywi</w:t>
      </w:r>
      <w:r w:rsidR="00091B89" w:rsidRPr="003C353F">
        <w:rPr>
          <w:rFonts w:ascii="Arial" w:hAnsi="Arial" w:cs="Arial"/>
          <w:sz w:val="24"/>
          <w:szCs w:val="24"/>
        </w:rPr>
        <w:t>dualnego programu studiów (IPS)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5850A4E0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usprawiedliwiania nieobecności na zajęciach, urlopów od zajęć oraz urlopów od zajęć z możliwością przystąpienia do weryfikacji uzyskanych efektów uczenia się określonych w programie studiów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28D205E0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zmiany kierunku studiów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1C382B22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przeniesienia na studia stacjonarne albo niestacjonarne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31DB7924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przystąpienia do egzaminu komisyjnego przy udziale wskazanego przez niego obserwatora,</w:t>
      </w:r>
    </w:p>
    <w:p w14:paraId="4BC31FFC" w14:textId="30EF9459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powtarzania określonych zajęć z powodu niezadowalających wyników w nauce</w:t>
      </w:r>
      <w:r w:rsidR="00ED695A" w:rsidRPr="003C353F">
        <w:rPr>
          <w:rFonts w:ascii="Arial" w:hAnsi="Arial" w:cs="Arial"/>
          <w:sz w:val="24"/>
          <w:szCs w:val="24"/>
        </w:rPr>
        <w:t>,</w:t>
      </w:r>
      <w:r w:rsidR="00C15EC6" w:rsidRPr="003C353F">
        <w:rPr>
          <w:rFonts w:ascii="Arial" w:hAnsi="Arial" w:cs="Arial"/>
          <w:sz w:val="24"/>
          <w:szCs w:val="24"/>
        </w:rPr>
        <w:t xml:space="preserve"> </w:t>
      </w:r>
    </w:p>
    <w:p w14:paraId="437A7A0B" w14:textId="4C614BB3" w:rsidR="007E0D6B" w:rsidRPr="003C353F" w:rsidRDefault="007E0D6B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 wypełniania ankiet dotyczących oceny kształcenia, planowanych zmian </w:t>
      </w:r>
      <w:r w:rsidR="006F78AC">
        <w:rPr>
          <w:rFonts w:ascii="Arial" w:hAnsi="Arial" w:cs="Arial"/>
          <w:sz w:val="24"/>
          <w:szCs w:val="24"/>
        </w:rPr>
        <w:br/>
      </w:r>
      <w:r w:rsidRPr="003C353F">
        <w:rPr>
          <w:rFonts w:ascii="Arial" w:hAnsi="Arial" w:cs="Arial"/>
          <w:sz w:val="24"/>
          <w:szCs w:val="24"/>
        </w:rPr>
        <w:t xml:space="preserve">w programach kształcenia i innych skierowanych przez </w:t>
      </w:r>
      <w:r w:rsidR="00C81E83">
        <w:rPr>
          <w:rFonts w:ascii="Arial" w:hAnsi="Arial" w:cs="Arial"/>
          <w:sz w:val="24"/>
          <w:szCs w:val="24"/>
        </w:rPr>
        <w:t>r</w:t>
      </w:r>
      <w:r w:rsidRPr="003C353F">
        <w:rPr>
          <w:rFonts w:ascii="Arial" w:hAnsi="Arial" w:cs="Arial"/>
          <w:sz w:val="24"/>
          <w:szCs w:val="24"/>
        </w:rPr>
        <w:t xml:space="preserve">ektora lub właściwego </w:t>
      </w:r>
      <w:r w:rsidR="00C81E83">
        <w:rPr>
          <w:rFonts w:ascii="Arial" w:hAnsi="Arial" w:cs="Arial"/>
          <w:sz w:val="24"/>
          <w:szCs w:val="24"/>
        </w:rPr>
        <w:t>p</w:t>
      </w:r>
      <w:r w:rsidRPr="003C353F">
        <w:rPr>
          <w:rFonts w:ascii="Arial" w:hAnsi="Arial" w:cs="Arial"/>
          <w:sz w:val="24"/>
          <w:szCs w:val="24"/>
        </w:rPr>
        <w:t>rorektora</w:t>
      </w:r>
      <w:r w:rsidR="00C81E83">
        <w:rPr>
          <w:rFonts w:ascii="Arial" w:hAnsi="Arial" w:cs="Arial"/>
          <w:sz w:val="24"/>
          <w:szCs w:val="24"/>
        </w:rPr>
        <w:t>,</w:t>
      </w:r>
    </w:p>
    <w:p w14:paraId="17AEF272" w14:textId="1EC581FA" w:rsidR="009559C2" w:rsidRPr="003C353F" w:rsidRDefault="00C5545A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 korzystania </w:t>
      </w:r>
      <w:r w:rsidR="009559C2" w:rsidRPr="003C353F">
        <w:rPr>
          <w:rFonts w:ascii="Arial" w:hAnsi="Arial" w:cs="Arial"/>
          <w:sz w:val="24"/>
          <w:szCs w:val="24"/>
        </w:rPr>
        <w:t>z pomocy pełnomocnika rektora ds. studentów i doktorantów ze szczególnymi potrzebami edukacyjnymi w celu uzyskania wsparcia oraz informacji o przysługujących uprawnieniach dla studentów ze szczególnymi potrzebami,</w:t>
      </w:r>
    </w:p>
    <w:p w14:paraId="2D97C878" w14:textId="040AAB61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zrzeszania się w już istniejących organizacjach studenckich i zakładania nowy</w:t>
      </w:r>
      <w:r w:rsidR="00091B89" w:rsidRPr="003C353F">
        <w:rPr>
          <w:rFonts w:ascii="Arial" w:hAnsi="Arial" w:cs="Arial"/>
          <w:sz w:val="24"/>
          <w:szCs w:val="24"/>
        </w:rPr>
        <w:t>ch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32F28141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lastRenderedPageBreak/>
        <w:t xml:space="preserve">uczestniczenia w badaniach naukowych i zrzeszania się w kołach naukowych działających w </w:t>
      </w:r>
      <w:r w:rsidR="00BF0469" w:rsidRPr="003C353F">
        <w:rPr>
          <w:rFonts w:ascii="Arial" w:hAnsi="Arial" w:cs="Arial"/>
          <w:sz w:val="24"/>
          <w:szCs w:val="24"/>
        </w:rPr>
        <w:t>Uniwersytecie w Białymstoku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1C557667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uczestniczenia w zajęciach otwartych organizowanych przez uczelnię, zajęciach realizowanych na innych kierunkach studiów wynikających </w:t>
      </w:r>
      <w:proofErr w:type="gramStart"/>
      <w:r w:rsidRPr="003C353F">
        <w:rPr>
          <w:rFonts w:ascii="Arial" w:hAnsi="Arial" w:cs="Arial"/>
          <w:sz w:val="24"/>
          <w:szCs w:val="24"/>
        </w:rPr>
        <w:t>z</w:t>
      </w:r>
      <w:r w:rsidR="00D006FD" w:rsidRPr="003C353F">
        <w:rPr>
          <w:rFonts w:ascii="Arial" w:hAnsi="Arial" w:cs="Arial"/>
          <w:sz w:val="24"/>
          <w:szCs w:val="24"/>
        </w:rPr>
        <w:t> </w:t>
      </w:r>
      <w:r w:rsidRPr="003C353F">
        <w:rPr>
          <w:rFonts w:ascii="Arial" w:hAnsi="Arial" w:cs="Arial"/>
          <w:sz w:val="24"/>
          <w:szCs w:val="24"/>
        </w:rPr>
        <w:t xml:space="preserve"> realizowanego</w:t>
      </w:r>
      <w:proofErr w:type="gramEnd"/>
      <w:r w:rsidRPr="003C353F">
        <w:rPr>
          <w:rFonts w:ascii="Arial" w:hAnsi="Arial" w:cs="Arial"/>
          <w:sz w:val="24"/>
          <w:szCs w:val="24"/>
        </w:rPr>
        <w:t xml:space="preserve"> przez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Pr="003C353F">
        <w:rPr>
          <w:rFonts w:ascii="Arial" w:hAnsi="Arial" w:cs="Arial"/>
          <w:sz w:val="24"/>
          <w:szCs w:val="24"/>
        </w:rPr>
        <w:t xml:space="preserve">a programu studiów oraz zajęciach </w:t>
      </w:r>
      <w:r w:rsidR="00D81DA5" w:rsidRPr="003C353F">
        <w:rPr>
          <w:rFonts w:ascii="Arial" w:hAnsi="Arial" w:cs="Arial"/>
          <w:sz w:val="24"/>
          <w:szCs w:val="24"/>
        </w:rPr>
        <w:t xml:space="preserve">nieobjętych </w:t>
      </w:r>
      <w:r w:rsidRPr="003C353F">
        <w:rPr>
          <w:rFonts w:ascii="Arial" w:hAnsi="Arial" w:cs="Arial"/>
          <w:sz w:val="24"/>
          <w:szCs w:val="24"/>
        </w:rPr>
        <w:t>programem studiów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15AC1474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konsultacji prowadzonych przez nauczycieli ak</w:t>
      </w:r>
      <w:r w:rsidR="00091B89" w:rsidRPr="003C353F">
        <w:rPr>
          <w:rFonts w:ascii="Arial" w:hAnsi="Arial" w:cs="Arial"/>
          <w:sz w:val="24"/>
          <w:szCs w:val="24"/>
        </w:rPr>
        <w:t>ademickich w czasie ich dyżurów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0599611D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realizacji części programu kształcenia</w:t>
      </w:r>
      <w:r w:rsidRPr="003C353F">
        <w:rPr>
          <w:rFonts w:ascii="Arial" w:hAnsi="Arial" w:cs="Arial"/>
          <w:b/>
          <w:i/>
          <w:sz w:val="24"/>
          <w:szCs w:val="24"/>
        </w:rPr>
        <w:t xml:space="preserve"> </w:t>
      </w:r>
      <w:r w:rsidRPr="003C353F">
        <w:rPr>
          <w:rFonts w:ascii="Arial" w:hAnsi="Arial" w:cs="Arial"/>
          <w:sz w:val="24"/>
          <w:szCs w:val="24"/>
        </w:rPr>
        <w:t>na innej uc</w:t>
      </w:r>
      <w:r w:rsidR="00091B89" w:rsidRPr="003C353F">
        <w:rPr>
          <w:rFonts w:ascii="Arial" w:hAnsi="Arial" w:cs="Arial"/>
          <w:sz w:val="24"/>
          <w:szCs w:val="24"/>
        </w:rPr>
        <w:t>zelni krajowej lub zagranicznej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682F4723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uzyskania świadczeń z funduszu </w:t>
      </w:r>
      <w:r w:rsidR="00147C72" w:rsidRPr="003C353F">
        <w:rPr>
          <w:rFonts w:ascii="Arial" w:hAnsi="Arial" w:cs="Arial"/>
          <w:sz w:val="24"/>
          <w:szCs w:val="24"/>
        </w:rPr>
        <w:t xml:space="preserve">stypendialnego </w:t>
      </w:r>
      <w:r w:rsidRPr="003C353F">
        <w:rPr>
          <w:rFonts w:ascii="Arial" w:hAnsi="Arial" w:cs="Arial"/>
          <w:sz w:val="24"/>
          <w:szCs w:val="24"/>
        </w:rPr>
        <w:t>oraz zakwaterowania w</w:t>
      </w:r>
      <w:r w:rsidR="00D006FD" w:rsidRPr="003C353F">
        <w:rPr>
          <w:rFonts w:ascii="Arial" w:hAnsi="Arial" w:cs="Arial"/>
          <w:sz w:val="24"/>
          <w:szCs w:val="24"/>
        </w:rPr>
        <w:t> </w:t>
      </w:r>
      <w:r w:rsidRPr="003C353F">
        <w:rPr>
          <w:rFonts w:ascii="Arial" w:hAnsi="Arial" w:cs="Arial"/>
          <w:sz w:val="24"/>
          <w:szCs w:val="24"/>
        </w:rPr>
        <w:t>domach studenckich uczelni na zasadach okr</w:t>
      </w:r>
      <w:r w:rsidR="00091B89" w:rsidRPr="003C353F">
        <w:rPr>
          <w:rFonts w:ascii="Arial" w:hAnsi="Arial" w:cs="Arial"/>
          <w:sz w:val="24"/>
          <w:szCs w:val="24"/>
        </w:rPr>
        <w:t>eślonych w odrębnych przepisach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78C8ECFE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korzystania z pomocy</w:t>
      </w:r>
      <w:r w:rsidR="00147C72" w:rsidRPr="003C353F">
        <w:rPr>
          <w:rFonts w:ascii="Arial" w:hAnsi="Arial" w:cs="Arial"/>
          <w:sz w:val="24"/>
          <w:szCs w:val="24"/>
        </w:rPr>
        <w:t xml:space="preserve"> jednostki</w:t>
      </w:r>
      <w:r w:rsidR="00BE2450" w:rsidRPr="003C353F">
        <w:rPr>
          <w:rFonts w:ascii="Arial" w:hAnsi="Arial" w:cs="Arial"/>
          <w:sz w:val="24"/>
          <w:szCs w:val="24"/>
        </w:rPr>
        <w:t xml:space="preserve"> </w:t>
      </w:r>
      <w:r w:rsidR="00147C72" w:rsidRPr="003C353F">
        <w:rPr>
          <w:rFonts w:ascii="Arial" w:hAnsi="Arial" w:cs="Arial"/>
          <w:sz w:val="24"/>
          <w:szCs w:val="24"/>
        </w:rPr>
        <w:t>odpowiedzialnej</w:t>
      </w:r>
      <w:r w:rsidR="0003069C" w:rsidRPr="003C353F">
        <w:rPr>
          <w:rFonts w:ascii="Arial" w:hAnsi="Arial" w:cs="Arial"/>
          <w:sz w:val="24"/>
          <w:szCs w:val="24"/>
        </w:rPr>
        <w:t xml:space="preserve"> w uczelni</w:t>
      </w:r>
      <w:r w:rsidR="00147C72" w:rsidRPr="003C353F">
        <w:rPr>
          <w:rFonts w:ascii="Arial" w:hAnsi="Arial" w:cs="Arial"/>
          <w:sz w:val="24"/>
          <w:szCs w:val="24"/>
        </w:rPr>
        <w:t xml:space="preserve"> za</w:t>
      </w:r>
      <w:r w:rsidRPr="003C353F">
        <w:rPr>
          <w:rFonts w:ascii="Arial" w:hAnsi="Arial" w:cs="Arial"/>
          <w:sz w:val="24"/>
          <w:szCs w:val="24"/>
        </w:rPr>
        <w:t xml:space="preserve"> </w:t>
      </w:r>
      <w:r w:rsidR="00BE2450" w:rsidRPr="003C353F">
        <w:rPr>
          <w:rFonts w:ascii="Arial" w:hAnsi="Arial" w:cs="Arial"/>
          <w:sz w:val="24"/>
          <w:szCs w:val="24"/>
        </w:rPr>
        <w:t>uzyskiwanie</w:t>
      </w:r>
      <w:r w:rsidRPr="003C353F">
        <w:rPr>
          <w:rFonts w:ascii="Arial" w:hAnsi="Arial" w:cs="Arial"/>
          <w:sz w:val="24"/>
          <w:szCs w:val="24"/>
        </w:rPr>
        <w:t xml:space="preserve"> informacji o miejscach pracy, możliwościach odbyw</w:t>
      </w:r>
      <w:r w:rsidR="00091B89" w:rsidRPr="003C353F">
        <w:rPr>
          <w:rFonts w:ascii="Arial" w:hAnsi="Arial" w:cs="Arial"/>
          <w:sz w:val="24"/>
          <w:szCs w:val="24"/>
        </w:rPr>
        <w:t>ania praktyk i staży zawodowych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4F38BFF6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korzystania z bazy materialnej uczelni zgodnie z obowiązującymi przepisami.</w:t>
      </w:r>
    </w:p>
    <w:p w14:paraId="4F292B97" w14:textId="77777777" w:rsidR="000F060D" w:rsidRPr="00BE28BC" w:rsidRDefault="00BF0469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ma prawo do udziału w akcji protestacyjnej lub strajku.</w:t>
      </w:r>
    </w:p>
    <w:p w14:paraId="797A16EB" w14:textId="77777777" w:rsidR="000F060D" w:rsidRPr="00BE28BC" w:rsidRDefault="00BF0469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rozpoczynający studia ma prawo do przeszkolenia w zakresie praw </w:t>
      </w:r>
      <w:proofErr w:type="gramStart"/>
      <w:r w:rsidR="000F060D" w:rsidRPr="00BE28BC">
        <w:rPr>
          <w:rFonts w:ascii="Arial" w:hAnsi="Arial" w:cs="Arial"/>
          <w:sz w:val="24"/>
          <w:szCs w:val="24"/>
        </w:rPr>
        <w:t>i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obowiązków</w:t>
      </w:r>
      <w:proofErr w:type="gramEnd"/>
      <w:r w:rsidR="000F060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a. Szkolenia prowadzi </w:t>
      </w:r>
      <w:r w:rsidR="000E13AB" w:rsidRPr="00BE28BC">
        <w:rPr>
          <w:rFonts w:ascii="Arial" w:hAnsi="Arial" w:cs="Arial"/>
          <w:sz w:val="24"/>
          <w:szCs w:val="24"/>
        </w:rPr>
        <w:t>Samorząd</w:t>
      </w:r>
      <w:r w:rsidRPr="00BE28BC">
        <w:rPr>
          <w:rFonts w:ascii="Arial" w:hAnsi="Arial" w:cs="Arial"/>
          <w:sz w:val="24"/>
          <w:szCs w:val="24"/>
        </w:rPr>
        <w:t xml:space="preserve"> Studencki Uniwersytetu </w:t>
      </w:r>
      <w:proofErr w:type="gramStart"/>
      <w:r w:rsidRPr="00BE28BC">
        <w:rPr>
          <w:rFonts w:ascii="Arial" w:hAnsi="Arial" w:cs="Arial"/>
          <w:sz w:val="24"/>
          <w:szCs w:val="24"/>
        </w:rPr>
        <w:t>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Białymstoku</w:t>
      </w:r>
      <w:proofErr w:type="gramEnd"/>
      <w:r w:rsidR="000F060D" w:rsidRPr="00BE28BC">
        <w:rPr>
          <w:rFonts w:ascii="Arial" w:hAnsi="Arial" w:cs="Arial"/>
          <w:sz w:val="24"/>
          <w:szCs w:val="24"/>
        </w:rPr>
        <w:t xml:space="preserve"> we współpracy z Parlamentem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ów Rzecz</w:t>
      </w:r>
      <w:r w:rsidR="00725A8B" w:rsidRPr="00BE28BC">
        <w:rPr>
          <w:rFonts w:ascii="Arial" w:hAnsi="Arial" w:cs="Arial"/>
          <w:sz w:val="24"/>
          <w:szCs w:val="24"/>
        </w:rPr>
        <w:t>y</w:t>
      </w:r>
      <w:r w:rsidR="000F060D" w:rsidRPr="00BE28BC">
        <w:rPr>
          <w:rFonts w:ascii="Arial" w:hAnsi="Arial" w:cs="Arial"/>
          <w:sz w:val="24"/>
          <w:szCs w:val="24"/>
        </w:rPr>
        <w:t>pospolitej Polskiej, który zapewnia przedstawicielom samorządów stude</w:t>
      </w:r>
      <w:r w:rsidR="007957C4" w:rsidRPr="00BE28BC">
        <w:rPr>
          <w:rFonts w:ascii="Arial" w:hAnsi="Arial" w:cs="Arial"/>
          <w:sz w:val="24"/>
          <w:szCs w:val="24"/>
        </w:rPr>
        <w:t>nckich przygotowanie do szkoleń</w:t>
      </w:r>
      <w:r w:rsidR="000F060D" w:rsidRPr="00BE28BC">
        <w:rPr>
          <w:rFonts w:ascii="Arial" w:hAnsi="Arial" w:cs="Arial"/>
          <w:sz w:val="24"/>
          <w:szCs w:val="24"/>
        </w:rPr>
        <w:t xml:space="preserve"> oraz podejmuje działania promocyjne dotyczące</w:t>
      </w:r>
      <w:r w:rsidR="00AC24D7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praw i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obowiązków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a. </w:t>
      </w:r>
    </w:p>
    <w:p w14:paraId="76C85A27" w14:textId="1100A204" w:rsidR="009151ED" w:rsidRPr="003D74D4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>Student ma prawo do utrwalenia za wiedzą i zgodą prowadzącego treści</w:t>
      </w:r>
      <w:r w:rsidR="003D74D4" w:rsidRPr="003D74D4">
        <w:rPr>
          <w:rFonts w:ascii="Arial" w:hAnsi="Arial" w:cs="Arial"/>
          <w:sz w:val="24"/>
          <w:szCs w:val="24"/>
        </w:rPr>
        <w:t xml:space="preserve"> zajęć</w:t>
      </w:r>
      <w:r w:rsidRPr="003D74D4">
        <w:rPr>
          <w:rFonts w:ascii="Arial" w:hAnsi="Arial" w:cs="Arial"/>
          <w:sz w:val="24"/>
          <w:szCs w:val="24"/>
        </w:rPr>
        <w:t xml:space="preserve"> </w:t>
      </w:r>
      <w:r w:rsidR="003D74D4" w:rsidRPr="003D74D4">
        <w:rPr>
          <w:rFonts w:ascii="Arial" w:hAnsi="Arial" w:cs="Arial"/>
          <w:sz w:val="24"/>
          <w:szCs w:val="24"/>
        </w:rPr>
        <w:br/>
      </w:r>
      <w:r w:rsidRPr="003D74D4">
        <w:rPr>
          <w:rFonts w:ascii="Arial" w:hAnsi="Arial" w:cs="Arial"/>
          <w:sz w:val="24"/>
          <w:szCs w:val="24"/>
        </w:rPr>
        <w:t xml:space="preserve">w formie zapisu dźwiękowego w granicach użytku dozwolonego przepisami prawa autorskiego. </w:t>
      </w:r>
    </w:p>
    <w:p w14:paraId="7F3784F9" w14:textId="1D8DF19F" w:rsidR="009151ED" w:rsidRPr="003D74D4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>Nagrywanie</w:t>
      </w:r>
      <w:r w:rsidR="003D74D4" w:rsidRPr="003D74D4">
        <w:rPr>
          <w:rFonts w:ascii="Arial" w:hAnsi="Arial" w:cs="Arial"/>
          <w:sz w:val="24"/>
          <w:szCs w:val="24"/>
        </w:rPr>
        <w:t xml:space="preserve"> zajęć </w:t>
      </w:r>
      <w:r w:rsidRPr="003D74D4">
        <w:rPr>
          <w:rFonts w:ascii="Arial" w:hAnsi="Arial" w:cs="Arial"/>
          <w:sz w:val="24"/>
          <w:szCs w:val="24"/>
        </w:rPr>
        <w:t>w zakresie rejestracji obrazu jest niedozwolone, chyba że odbywa się to za wiedzą i po uzyskaniu zgody prowadzącego wykład oraz innych osób, których wizerunki są utrwalane poprzez nagranie.</w:t>
      </w:r>
    </w:p>
    <w:p w14:paraId="0FF53993" w14:textId="025B0133" w:rsidR="009151ED" w:rsidRPr="00BE28BC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Nagranie dokonane w trybie regulacji wskazanej w </w:t>
      </w:r>
      <w:r w:rsidR="00964B39" w:rsidRPr="00BE28BC">
        <w:rPr>
          <w:rFonts w:ascii="Arial" w:hAnsi="Arial" w:cs="Arial"/>
          <w:sz w:val="24"/>
          <w:szCs w:val="24"/>
        </w:rPr>
        <w:t>ust</w:t>
      </w:r>
      <w:r w:rsidR="0095755F">
        <w:rPr>
          <w:rFonts w:ascii="Arial" w:hAnsi="Arial" w:cs="Arial"/>
          <w:sz w:val="24"/>
          <w:szCs w:val="24"/>
        </w:rPr>
        <w:t>.</w:t>
      </w:r>
      <w:r w:rsidR="00964B39" w:rsidRPr="00BE28BC">
        <w:rPr>
          <w:rFonts w:ascii="Arial" w:hAnsi="Arial" w:cs="Arial"/>
          <w:sz w:val="24"/>
          <w:szCs w:val="24"/>
        </w:rPr>
        <w:t xml:space="preserve"> 4</w:t>
      </w:r>
      <w:r w:rsidRPr="00BE28BC">
        <w:rPr>
          <w:rFonts w:ascii="Arial" w:hAnsi="Arial" w:cs="Arial"/>
          <w:sz w:val="24"/>
          <w:szCs w:val="24"/>
        </w:rPr>
        <w:t xml:space="preserve"> może być wykorzystywane wyłącznie w celach związanych z realizacją studiów </w:t>
      </w:r>
      <w:r w:rsidR="0095755F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 xml:space="preserve">w Uniwersytecie w Białymstoku, a po jego wykorzystaniu powinno być usunięte. </w:t>
      </w:r>
    </w:p>
    <w:p w14:paraId="4DAE6C48" w14:textId="77777777" w:rsidR="009151ED" w:rsidRPr="00BE28BC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Student jest zobowiązany chronić nagranie przed dostępem do niego ze strony osób nieuprawnionych.</w:t>
      </w:r>
    </w:p>
    <w:p w14:paraId="5BCE381F" w14:textId="20BC170D" w:rsidR="000F060D" w:rsidRPr="003D74D4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 xml:space="preserve">Zasady określone w ust. </w:t>
      </w:r>
      <w:r w:rsidR="00964B39" w:rsidRPr="003D74D4">
        <w:rPr>
          <w:rFonts w:ascii="Arial" w:hAnsi="Arial" w:cs="Arial"/>
          <w:sz w:val="24"/>
          <w:szCs w:val="24"/>
        </w:rPr>
        <w:t>4-7</w:t>
      </w:r>
      <w:r w:rsidRPr="003D74D4">
        <w:rPr>
          <w:rFonts w:ascii="Arial" w:hAnsi="Arial" w:cs="Arial"/>
          <w:sz w:val="24"/>
          <w:szCs w:val="24"/>
        </w:rPr>
        <w:t xml:space="preserve"> stosuje się zarówno do</w:t>
      </w:r>
      <w:r w:rsidR="003D74D4" w:rsidRPr="003D74D4">
        <w:rPr>
          <w:rFonts w:ascii="Arial" w:hAnsi="Arial" w:cs="Arial"/>
          <w:sz w:val="24"/>
          <w:szCs w:val="24"/>
        </w:rPr>
        <w:t xml:space="preserve"> zajęć </w:t>
      </w:r>
      <w:r w:rsidRPr="003D74D4">
        <w:rPr>
          <w:rFonts w:ascii="Arial" w:hAnsi="Arial" w:cs="Arial"/>
          <w:sz w:val="24"/>
          <w:szCs w:val="24"/>
        </w:rPr>
        <w:t xml:space="preserve">prowadzonych </w:t>
      </w:r>
      <w:r w:rsidR="003C353F" w:rsidRPr="003D74D4">
        <w:rPr>
          <w:rFonts w:ascii="Arial" w:hAnsi="Arial" w:cs="Arial"/>
          <w:sz w:val="24"/>
          <w:szCs w:val="24"/>
        </w:rPr>
        <w:br/>
      </w:r>
      <w:r w:rsidRPr="003D74D4">
        <w:rPr>
          <w:rFonts w:ascii="Arial" w:hAnsi="Arial" w:cs="Arial"/>
          <w:sz w:val="24"/>
          <w:szCs w:val="24"/>
        </w:rPr>
        <w:t>w formie tradycyjnej</w:t>
      </w:r>
      <w:r w:rsidR="00C81E83" w:rsidRPr="003D74D4">
        <w:rPr>
          <w:rFonts w:ascii="Arial" w:hAnsi="Arial" w:cs="Arial"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>i zdalnej.</w:t>
      </w:r>
    </w:p>
    <w:p w14:paraId="4C14959E" w14:textId="7849AF15" w:rsidR="000B7901" w:rsidRPr="00BE28BC" w:rsidRDefault="000B7901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odniesieniu do studentów ze szczególnymi potrzebami w zakresie określonym w ust</w:t>
      </w:r>
      <w:r w:rsidR="00800F80" w:rsidRPr="00BE28BC">
        <w:rPr>
          <w:rFonts w:ascii="Arial" w:hAnsi="Arial" w:cs="Arial"/>
          <w:sz w:val="24"/>
          <w:szCs w:val="24"/>
        </w:rPr>
        <w:t>. 4-8</w:t>
      </w:r>
      <w:r w:rsidRPr="00BE28BC">
        <w:rPr>
          <w:rFonts w:ascii="Arial" w:hAnsi="Arial" w:cs="Arial"/>
          <w:sz w:val="24"/>
          <w:szCs w:val="24"/>
        </w:rPr>
        <w:t xml:space="preserve"> zastosowanie mają przepisy</w:t>
      </w:r>
      <w:r w:rsidR="00A90FAE" w:rsidRPr="00BE28BC">
        <w:rPr>
          <w:rFonts w:ascii="Arial" w:hAnsi="Arial" w:cs="Arial"/>
          <w:sz w:val="24"/>
          <w:szCs w:val="24"/>
        </w:rPr>
        <w:t xml:space="preserve"> wewnętrzne Uniwersytetu w Białymstoku</w:t>
      </w:r>
      <w:r w:rsidRPr="00BE28BC">
        <w:rPr>
          <w:rFonts w:ascii="Arial" w:hAnsi="Arial" w:cs="Arial"/>
          <w:sz w:val="24"/>
          <w:szCs w:val="24"/>
        </w:rPr>
        <w:t xml:space="preserve"> dotyczące alternatywnych form wspierania studentów ze szczególnymi potrzebami.  </w:t>
      </w:r>
    </w:p>
    <w:p w14:paraId="4A9207C6" w14:textId="77777777" w:rsidR="003C353F" w:rsidRPr="00BE28BC" w:rsidRDefault="003C353F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114BD5C1" w14:textId="4BA56B61" w:rsidR="000F060D" w:rsidRPr="00BE28BC" w:rsidRDefault="000F060D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1</w:t>
      </w:r>
      <w:r w:rsidR="00162FD9" w:rsidRPr="00BE28BC">
        <w:rPr>
          <w:rFonts w:ascii="Arial" w:hAnsi="Arial" w:cs="Arial"/>
          <w:sz w:val="24"/>
          <w:szCs w:val="24"/>
        </w:rPr>
        <w:t>0</w:t>
      </w:r>
    </w:p>
    <w:p w14:paraId="25541472" w14:textId="77777777" w:rsidR="001A000C" w:rsidRPr="00BE28BC" w:rsidRDefault="001A000C" w:rsidP="00C44583">
      <w:pPr>
        <w:numPr>
          <w:ilvl w:val="0"/>
          <w:numId w:val="62"/>
        </w:numPr>
        <w:spacing w:line="360" w:lineRule="auto"/>
        <w:contextualSpacing/>
        <w:jc w:val="both"/>
        <w:rPr>
          <w:rFonts w:ascii="Arial" w:hAnsi="Arial" w:cs="Arial"/>
          <w:color w:val="000000"/>
          <w:szCs w:val="24"/>
        </w:rPr>
      </w:pPr>
      <w:r w:rsidRPr="00BE28BC">
        <w:rPr>
          <w:rFonts w:ascii="Arial" w:hAnsi="Arial" w:cs="Arial"/>
          <w:color w:val="000000"/>
          <w:szCs w:val="24"/>
        </w:rPr>
        <w:t>Uniwersytet w Białymstoku stwarza studentom ze szczególnymi potrzebami warunki do pełnego udziału w kształceniu, w tym zobowiązany jest podejmować działania zmierzające do dostosowania organizacji i właściwej realizacji procesu dydaktycznego, dostosowania warunków odbywania studiów przez studentów ze szczególnymi potrzebami.</w:t>
      </w:r>
    </w:p>
    <w:p w14:paraId="25A13042" w14:textId="4BA1DDC8" w:rsidR="001A000C" w:rsidRPr="00BE28BC" w:rsidRDefault="001A000C" w:rsidP="00C44583">
      <w:pPr>
        <w:numPr>
          <w:ilvl w:val="0"/>
          <w:numId w:val="62"/>
        </w:numPr>
        <w:spacing w:line="360" w:lineRule="auto"/>
        <w:contextualSpacing/>
        <w:jc w:val="both"/>
        <w:rPr>
          <w:rFonts w:ascii="Arial" w:hAnsi="Arial" w:cs="Arial"/>
          <w:color w:val="000000"/>
          <w:szCs w:val="24"/>
        </w:rPr>
      </w:pPr>
      <w:r w:rsidRPr="00BE28BC">
        <w:rPr>
          <w:rFonts w:ascii="Arial" w:eastAsiaTheme="majorEastAsia" w:hAnsi="Arial" w:cs="Arial"/>
          <w:szCs w:val="24"/>
        </w:rPr>
        <w:t xml:space="preserve">Studentom ze szczególnymi potrzebami, którym </w:t>
      </w:r>
      <w:r w:rsidR="00C15EC6" w:rsidRPr="00BE28BC">
        <w:rPr>
          <w:rFonts w:ascii="Arial" w:eastAsiaTheme="majorEastAsia" w:hAnsi="Arial" w:cs="Arial"/>
          <w:szCs w:val="24"/>
        </w:rPr>
        <w:t>stan zdrowia</w:t>
      </w:r>
      <w:r w:rsidR="00C15EC6" w:rsidRPr="00C81E83">
        <w:rPr>
          <w:rFonts w:ascii="Arial" w:eastAsiaTheme="majorEastAsia" w:hAnsi="Arial" w:cs="Arial"/>
          <w:szCs w:val="24"/>
        </w:rPr>
        <w:t xml:space="preserve"> </w:t>
      </w:r>
      <w:r w:rsidRPr="00BE28BC">
        <w:rPr>
          <w:rFonts w:ascii="Arial" w:eastAsiaTheme="majorEastAsia" w:hAnsi="Arial" w:cs="Arial"/>
          <w:szCs w:val="24"/>
        </w:rPr>
        <w:t xml:space="preserve">ogranicza możliwość </w:t>
      </w:r>
      <w:r w:rsidRPr="00BE28BC">
        <w:rPr>
          <w:rFonts w:ascii="Arial" w:eastAsiaTheme="majorEastAsia" w:hAnsi="Arial" w:cs="Arial"/>
          <w:color w:val="000000"/>
          <w:szCs w:val="24"/>
        </w:rPr>
        <w:t>pełnego</w:t>
      </w:r>
      <w:r w:rsidRPr="00BE28BC">
        <w:rPr>
          <w:rFonts w:ascii="Arial" w:hAnsi="Arial" w:cs="Arial"/>
          <w:color w:val="000000"/>
          <w:szCs w:val="24"/>
        </w:rPr>
        <w:t xml:space="preserve"> </w:t>
      </w:r>
      <w:r w:rsidRPr="00BE28BC">
        <w:rPr>
          <w:rFonts w:ascii="Arial" w:eastAsiaTheme="majorEastAsia" w:hAnsi="Arial" w:cs="Arial"/>
          <w:color w:val="000000"/>
          <w:szCs w:val="24"/>
        </w:rPr>
        <w:t xml:space="preserve">uczestnictwa w zajęciach i przystąpienia do zaliczeń oraz egzaminów </w:t>
      </w:r>
      <w:r w:rsidR="006F78AC">
        <w:rPr>
          <w:rFonts w:ascii="Arial" w:eastAsiaTheme="majorEastAsia" w:hAnsi="Arial" w:cs="Arial"/>
          <w:color w:val="000000"/>
          <w:szCs w:val="24"/>
        </w:rPr>
        <w:br/>
      </w:r>
      <w:r w:rsidRPr="00BE28BC">
        <w:rPr>
          <w:rFonts w:ascii="Arial" w:eastAsiaTheme="majorEastAsia" w:hAnsi="Arial" w:cs="Arial"/>
          <w:color w:val="000000"/>
          <w:szCs w:val="24"/>
        </w:rPr>
        <w:t>w trybie ogólnie</w:t>
      </w:r>
      <w:r w:rsidRPr="00BE28BC">
        <w:rPr>
          <w:rFonts w:ascii="Arial" w:hAnsi="Arial" w:cs="Arial"/>
          <w:color w:val="000000"/>
          <w:szCs w:val="24"/>
        </w:rPr>
        <w:t xml:space="preserve"> </w:t>
      </w:r>
      <w:r w:rsidRPr="00BE28BC">
        <w:rPr>
          <w:rFonts w:ascii="Arial" w:eastAsiaTheme="majorEastAsia" w:hAnsi="Arial" w:cs="Arial"/>
          <w:color w:val="000000"/>
          <w:szCs w:val="24"/>
        </w:rPr>
        <w:t xml:space="preserve">obowiązującym, przysługuje prawo do składania wniosków </w:t>
      </w:r>
      <w:r w:rsidR="003C353F">
        <w:rPr>
          <w:rFonts w:ascii="Arial" w:eastAsiaTheme="majorEastAsia" w:hAnsi="Arial" w:cs="Arial"/>
          <w:color w:val="000000"/>
          <w:szCs w:val="24"/>
        </w:rPr>
        <w:br/>
      </w:r>
      <w:r w:rsidRPr="00BE28BC">
        <w:rPr>
          <w:rFonts w:ascii="Arial" w:eastAsiaTheme="majorEastAsia" w:hAnsi="Arial" w:cs="Arial"/>
          <w:color w:val="000000"/>
          <w:szCs w:val="24"/>
        </w:rPr>
        <w:t>o zastosowanie alternatywnych</w:t>
      </w:r>
      <w:r w:rsidRPr="00BE28BC">
        <w:rPr>
          <w:rFonts w:ascii="Arial" w:hAnsi="Arial" w:cs="Arial"/>
          <w:color w:val="000000"/>
          <w:szCs w:val="24"/>
        </w:rPr>
        <w:t xml:space="preserve"> </w:t>
      </w:r>
      <w:r w:rsidRPr="00BE28BC">
        <w:rPr>
          <w:rFonts w:ascii="Arial" w:eastAsiaTheme="majorEastAsia" w:hAnsi="Arial" w:cs="Arial"/>
          <w:color w:val="000000"/>
          <w:szCs w:val="24"/>
        </w:rPr>
        <w:t>rozwiązań umożliwiających studiowanie, w tym także składanie egzaminów i uzyskiwanie</w:t>
      </w:r>
      <w:r w:rsidRPr="00BE28BC">
        <w:rPr>
          <w:rFonts w:ascii="Arial" w:hAnsi="Arial" w:cs="Arial"/>
          <w:color w:val="000000"/>
          <w:szCs w:val="24"/>
        </w:rPr>
        <w:t xml:space="preserve"> </w:t>
      </w:r>
      <w:r w:rsidRPr="00BE28BC">
        <w:rPr>
          <w:rFonts w:ascii="Arial" w:eastAsiaTheme="majorEastAsia" w:hAnsi="Arial" w:cs="Arial"/>
          <w:color w:val="000000"/>
          <w:szCs w:val="24"/>
        </w:rPr>
        <w:t>zaliczeń w formie dostosowanej do ich możliwości.</w:t>
      </w:r>
    </w:p>
    <w:p w14:paraId="33C51B76" w14:textId="77777777" w:rsidR="001A000C" w:rsidRPr="00BE28BC" w:rsidRDefault="001A000C" w:rsidP="00C44583">
      <w:pPr>
        <w:numPr>
          <w:ilvl w:val="0"/>
          <w:numId w:val="62"/>
        </w:numPr>
        <w:spacing w:line="360" w:lineRule="auto"/>
        <w:contextualSpacing/>
        <w:jc w:val="both"/>
        <w:rPr>
          <w:rFonts w:ascii="Arial" w:hAnsi="Arial" w:cs="Arial"/>
          <w:color w:val="000000"/>
          <w:szCs w:val="24"/>
        </w:rPr>
      </w:pPr>
      <w:r w:rsidRPr="00BE28BC">
        <w:rPr>
          <w:rFonts w:ascii="Arial" w:hAnsi="Arial" w:cs="Arial"/>
          <w:color w:val="000000"/>
          <w:szCs w:val="24"/>
        </w:rPr>
        <w:t xml:space="preserve">Dostosowanie formy uczestnictwa w zajęciach, uzyskiwania zaliczeń </w:t>
      </w:r>
      <w:r w:rsidRPr="00BE28BC">
        <w:rPr>
          <w:rFonts w:ascii="Arial" w:hAnsi="Arial" w:cs="Arial"/>
          <w:color w:val="000000"/>
          <w:szCs w:val="24"/>
        </w:rPr>
        <w:br/>
        <w:t xml:space="preserve">i składania egzaminów nie prowadzi do zmniejszania wymagań merytorycznych </w:t>
      </w:r>
      <w:proofErr w:type="gramStart"/>
      <w:r w:rsidRPr="00BE28BC">
        <w:rPr>
          <w:rFonts w:ascii="Arial" w:hAnsi="Arial" w:cs="Arial"/>
          <w:color w:val="000000"/>
          <w:szCs w:val="24"/>
        </w:rPr>
        <w:t>w</w:t>
      </w:r>
      <w:r w:rsidR="00D006FD" w:rsidRPr="00BE28BC">
        <w:rPr>
          <w:rFonts w:ascii="Arial" w:hAnsi="Arial" w:cs="Arial"/>
          <w:color w:val="000000"/>
          <w:szCs w:val="24"/>
        </w:rPr>
        <w:t> </w:t>
      </w:r>
      <w:r w:rsidRPr="00BE28BC">
        <w:rPr>
          <w:rFonts w:ascii="Arial" w:hAnsi="Arial" w:cs="Arial"/>
          <w:color w:val="000000"/>
          <w:szCs w:val="24"/>
        </w:rPr>
        <w:t xml:space="preserve"> stosunku</w:t>
      </w:r>
      <w:proofErr w:type="gramEnd"/>
      <w:r w:rsidRPr="00BE28BC">
        <w:rPr>
          <w:rFonts w:ascii="Arial" w:hAnsi="Arial" w:cs="Arial"/>
          <w:color w:val="000000"/>
          <w:szCs w:val="24"/>
        </w:rPr>
        <w:t xml:space="preserve"> do osób ze szczególnymi potrzebami.</w:t>
      </w:r>
    </w:p>
    <w:p w14:paraId="49047BC2" w14:textId="77777777" w:rsidR="001A000C" w:rsidRPr="00BE28BC" w:rsidRDefault="001A000C" w:rsidP="00C44583">
      <w:pPr>
        <w:numPr>
          <w:ilvl w:val="0"/>
          <w:numId w:val="62"/>
        </w:numPr>
        <w:spacing w:line="360" w:lineRule="auto"/>
        <w:ind w:left="357" w:hanging="357"/>
        <w:contextualSpacing/>
        <w:jc w:val="both"/>
        <w:rPr>
          <w:rFonts w:ascii="Arial" w:hAnsi="Arial" w:cs="Arial"/>
          <w:color w:val="000000"/>
          <w:szCs w:val="24"/>
        </w:rPr>
      </w:pPr>
      <w:r w:rsidRPr="00BE28BC">
        <w:rPr>
          <w:rFonts w:ascii="Arial" w:hAnsi="Arial" w:cs="Arial"/>
          <w:szCs w:val="24"/>
        </w:rPr>
        <w:t>Szczegółowe zasady wprowadzania i zastosowania rozwiązań alternatywnych wobec studiujących osób ze szczególnymi potrzebami określa</w:t>
      </w:r>
      <w:r w:rsidRPr="00BE28BC">
        <w:rPr>
          <w:rFonts w:ascii="Arial" w:hAnsi="Arial" w:cs="Arial"/>
          <w:spacing w:val="-1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senat.</w:t>
      </w:r>
    </w:p>
    <w:p w14:paraId="4C0CA701" w14:textId="77777777" w:rsidR="000F060D" w:rsidRPr="00BE28BC" w:rsidRDefault="000F060D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1C6FAFED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  <w:r w:rsidR="00162FD9" w:rsidRPr="00BE28BC">
        <w:rPr>
          <w:rFonts w:ascii="Arial" w:hAnsi="Arial" w:cs="Arial"/>
          <w:szCs w:val="24"/>
        </w:rPr>
        <w:t>1</w:t>
      </w:r>
    </w:p>
    <w:p w14:paraId="03BCD36B" w14:textId="77777777" w:rsidR="000F060D" w:rsidRPr="00BE28BC" w:rsidRDefault="000F060D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Do podstawowych obowiązków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a należy postępowa</w:t>
      </w:r>
      <w:r w:rsidR="00C32D1C" w:rsidRPr="00BE28BC">
        <w:rPr>
          <w:rFonts w:ascii="Arial" w:hAnsi="Arial" w:cs="Arial"/>
          <w:szCs w:val="24"/>
        </w:rPr>
        <w:t>nie zgodne z treścią ślubowania</w:t>
      </w:r>
      <w:r w:rsidR="00463B5A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oraz zgodnie z </w:t>
      </w:r>
      <w:r w:rsidR="00700439" w:rsidRPr="00BE28BC">
        <w:rPr>
          <w:rFonts w:ascii="Arial" w:hAnsi="Arial" w:cs="Arial"/>
          <w:szCs w:val="24"/>
        </w:rPr>
        <w:t xml:space="preserve">niniejszym </w:t>
      </w:r>
      <w:r w:rsidRPr="00BE28BC">
        <w:rPr>
          <w:rFonts w:ascii="Arial" w:hAnsi="Arial" w:cs="Arial"/>
          <w:szCs w:val="24"/>
        </w:rPr>
        <w:t>Regulaminem</w:t>
      </w:r>
      <w:r w:rsidR="00700439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i przepisami wewnętrznymi, obowiązują</w:t>
      </w:r>
      <w:r w:rsidR="00463B5A" w:rsidRPr="00BE28BC">
        <w:rPr>
          <w:rFonts w:ascii="Arial" w:hAnsi="Arial" w:cs="Arial"/>
          <w:szCs w:val="24"/>
        </w:rPr>
        <w:t>cymi w uczelni</w:t>
      </w:r>
      <w:r w:rsidR="00EA363C" w:rsidRPr="00BE28BC">
        <w:rPr>
          <w:rFonts w:ascii="Arial" w:hAnsi="Arial" w:cs="Arial"/>
          <w:szCs w:val="24"/>
        </w:rPr>
        <w:t>,</w:t>
      </w:r>
      <w:r w:rsidR="00463B5A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a w szczególności:</w:t>
      </w:r>
    </w:p>
    <w:p w14:paraId="7E076BCF" w14:textId="77777777" w:rsidR="00FB1F71" w:rsidRPr="00BE28BC" w:rsidRDefault="00FB1F71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uczestniczenie w zajęciach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DBFF063" w14:textId="77777777" w:rsidR="000F060D" w:rsidRPr="00BE28BC" w:rsidRDefault="00EA363C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składanie egzaminów, odbywanie praktyk zawodowych i spełnianie</w:t>
      </w:r>
      <w:r w:rsidR="000F060D" w:rsidRPr="00BE28BC">
        <w:rPr>
          <w:rFonts w:ascii="Arial" w:hAnsi="Arial" w:cs="Arial"/>
          <w:sz w:val="24"/>
          <w:szCs w:val="24"/>
        </w:rPr>
        <w:t xml:space="preserve"> innych wymagań przewidzianych w programie studiów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47760079" w14:textId="77777777" w:rsidR="000F060D" w:rsidRPr="00BE28BC" w:rsidRDefault="00091B89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zdobywanie wiedzy</w:t>
      </w:r>
      <w:r w:rsidR="00ED695A" w:rsidRPr="00BE28BC">
        <w:rPr>
          <w:rFonts w:ascii="Arial" w:hAnsi="Arial" w:cs="Arial"/>
          <w:szCs w:val="24"/>
        </w:rPr>
        <w:t>,</w:t>
      </w:r>
    </w:p>
    <w:p w14:paraId="14FCFB33" w14:textId="77777777" w:rsidR="000F060D" w:rsidRPr="00BE28BC" w:rsidRDefault="000F060D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poszanowani</w:t>
      </w:r>
      <w:r w:rsidR="00091B89" w:rsidRPr="00BE28BC">
        <w:rPr>
          <w:rFonts w:ascii="Arial" w:hAnsi="Arial" w:cs="Arial"/>
          <w:szCs w:val="24"/>
        </w:rPr>
        <w:t>e praw i obyczajów akademickich</w:t>
      </w:r>
      <w:r w:rsidR="00ED695A" w:rsidRPr="00BE28BC">
        <w:rPr>
          <w:rFonts w:ascii="Arial" w:hAnsi="Arial" w:cs="Arial"/>
          <w:szCs w:val="24"/>
        </w:rPr>
        <w:t>,</w:t>
      </w:r>
    </w:p>
    <w:p w14:paraId="483D93D1" w14:textId="77777777" w:rsidR="000F060D" w:rsidRPr="00BE28BC" w:rsidRDefault="00BF0469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dbałość o dobre imię Uniwersytetu w Białymstoku</w:t>
      </w:r>
      <w:r w:rsidR="00ED695A" w:rsidRPr="00BE28BC">
        <w:rPr>
          <w:rFonts w:ascii="Arial" w:hAnsi="Arial" w:cs="Arial"/>
          <w:szCs w:val="24"/>
        </w:rPr>
        <w:t>,</w:t>
      </w:r>
    </w:p>
    <w:p w14:paraId="7D5C8CEB" w14:textId="77777777" w:rsidR="000F060D" w:rsidRPr="00BE28BC" w:rsidRDefault="000F060D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</w:t>
      </w:r>
      <w:r w:rsidR="00091B89" w:rsidRPr="00BE28BC">
        <w:rPr>
          <w:rFonts w:ascii="Arial" w:hAnsi="Arial" w:cs="Arial"/>
          <w:szCs w:val="24"/>
        </w:rPr>
        <w:t>oszanowanie mienia Uniwersytetu</w:t>
      </w:r>
      <w:r w:rsidR="00700439" w:rsidRPr="00BE28BC">
        <w:rPr>
          <w:rFonts w:ascii="Arial" w:hAnsi="Arial" w:cs="Arial"/>
          <w:szCs w:val="24"/>
        </w:rPr>
        <w:t xml:space="preserve"> w Białymstoku</w:t>
      </w:r>
      <w:r w:rsidR="00ED695A" w:rsidRPr="00BE28BC">
        <w:rPr>
          <w:rFonts w:ascii="Arial" w:hAnsi="Arial" w:cs="Arial"/>
          <w:szCs w:val="24"/>
        </w:rPr>
        <w:t>,</w:t>
      </w:r>
    </w:p>
    <w:p w14:paraId="629704F6" w14:textId="77777777" w:rsidR="000F060D" w:rsidRPr="00BE28BC" w:rsidRDefault="000F060D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b/>
          <w:i/>
          <w:szCs w:val="24"/>
        </w:rPr>
      </w:pPr>
      <w:r w:rsidRPr="00BE28BC">
        <w:rPr>
          <w:rFonts w:ascii="Arial" w:hAnsi="Arial" w:cs="Arial"/>
          <w:szCs w:val="24"/>
        </w:rPr>
        <w:t>przestrzeganie prze</w:t>
      </w:r>
      <w:r w:rsidR="00091B89" w:rsidRPr="00BE28BC">
        <w:rPr>
          <w:rFonts w:ascii="Arial" w:hAnsi="Arial" w:cs="Arial"/>
          <w:szCs w:val="24"/>
        </w:rPr>
        <w:t xml:space="preserve">pisów obowiązujących </w:t>
      </w:r>
      <w:r w:rsidR="00700439" w:rsidRPr="00BE28BC">
        <w:rPr>
          <w:rFonts w:ascii="Arial" w:hAnsi="Arial" w:cs="Arial"/>
          <w:szCs w:val="24"/>
        </w:rPr>
        <w:t>w Uniwersytecie w Białymstoku</w:t>
      </w:r>
      <w:r w:rsidR="00ED695A" w:rsidRPr="00BE28BC">
        <w:rPr>
          <w:rFonts w:ascii="Arial" w:hAnsi="Arial" w:cs="Arial"/>
          <w:szCs w:val="24"/>
        </w:rPr>
        <w:t>,</w:t>
      </w:r>
    </w:p>
    <w:p w14:paraId="56A6394B" w14:textId="1C402AEE" w:rsidR="000F060D" w:rsidRPr="003D74D4" w:rsidRDefault="000F060D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trike/>
          <w:szCs w:val="24"/>
        </w:rPr>
      </w:pPr>
      <w:r w:rsidRPr="003D74D4">
        <w:rPr>
          <w:rFonts w:ascii="Arial" w:hAnsi="Arial" w:cs="Arial"/>
          <w:szCs w:val="24"/>
        </w:rPr>
        <w:t xml:space="preserve">wypełnianie zobowiązań wynikających z podjęcia studiów na danym </w:t>
      </w:r>
      <w:r w:rsidR="002A2D20" w:rsidRPr="003D74D4">
        <w:rPr>
          <w:rFonts w:ascii="Arial" w:hAnsi="Arial" w:cs="Arial"/>
          <w:szCs w:val="24"/>
        </w:rPr>
        <w:t xml:space="preserve">kierunku, </w:t>
      </w:r>
      <w:r w:rsidR="002A2D20" w:rsidRPr="003D74D4">
        <w:rPr>
          <w:rFonts w:ascii="Arial" w:hAnsi="Arial" w:cs="Arial"/>
          <w:szCs w:val="24"/>
        </w:rPr>
        <w:br/>
        <w:t>a</w:t>
      </w:r>
      <w:r w:rsidRPr="003D74D4">
        <w:rPr>
          <w:rFonts w:ascii="Arial" w:hAnsi="Arial" w:cs="Arial"/>
          <w:szCs w:val="24"/>
        </w:rPr>
        <w:t xml:space="preserve"> w szczególności uczestniczenie w zajęciach, uzyskiwanie zaliczeń, składanie eg</w:t>
      </w:r>
      <w:r w:rsidR="00091B89" w:rsidRPr="003D74D4">
        <w:rPr>
          <w:rFonts w:ascii="Arial" w:hAnsi="Arial" w:cs="Arial"/>
          <w:szCs w:val="24"/>
        </w:rPr>
        <w:t>zaminów, odbywanie praktyk</w:t>
      </w:r>
      <w:r w:rsidR="00ED695A" w:rsidRPr="003D74D4">
        <w:rPr>
          <w:rFonts w:ascii="Arial" w:hAnsi="Arial" w:cs="Arial"/>
          <w:szCs w:val="24"/>
        </w:rPr>
        <w:t>,</w:t>
      </w:r>
    </w:p>
    <w:p w14:paraId="41F0C99D" w14:textId="77777777" w:rsidR="000F060D" w:rsidRPr="00BE28BC" w:rsidRDefault="000F060D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terminowe wypełnianie zobowiązań wobec uczelni, w tym zapisywanie się na zajęcia, jeśli taki obowiązek istnieje na danym kierunku studiów, wnoszenie opłat na realizację odpłatnych usług edukacyjnych oraz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zaliczanie obowiązkowych</w:t>
      </w:r>
      <w:r w:rsidR="00091B89" w:rsidRPr="00BE28BC">
        <w:rPr>
          <w:rFonts w:ascii="Arial" w:hAnsi="Arial" w:cs="Arial"/>
          <w:sz w:val="24"/>
          <w:szCs w:val="24"/>
        </w:rPr>
        <w:t xml:space="preserve"> szkoleń (np. szkolenia BHP)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635EDAE" w14:textId="77777777" w:rsidR="00C5545A" w:rsidRPr="00BE28BC" w:rsidRDefault="00EA363C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regularne zapoznawanie</w:t>
      </w:r>
      <w:r w:rsidR="000F060D" w:rsidRPr="00BE28BC">
        <w:rPr>
          <w:rFonts w:ascii="Arial" w:hAnsi="Arial" w:cs="Arial"/>
          <w:sz w:val="24"/>
          <w:szCs w:val="24"/>
        </w:rPr>
        <w:t xml:space="preserve"> się z informacjami dotyczącymi toku studiów </w:t>
      </w:r>
      <w:r w:rsidR="00AA2CE3" w:rsidRPr="00BE28BC">
        <w:rPr>
          <w:rFonts w:ascii="Arial" w:hAnsi="Arial" w:cs="Arial"/>
          <w:sz w:val="24"/>
          <w:szCs w:val="24"/>
        </w:rPr>
        <w:br/>
      </w:r>
      <w:r w:rsidR="000F060D" w:rsidRPr="00BE28BC">
        <w:rPr>
          <w:rFonts w:ascii="Arial" w:hAnsi="Arial" w:cs="Arial"/>
          <w:sz w:val="24"/>
          <w:szCs w:val="24"/>
        </w:rPr>
        <w:t xml:space="preserve">(w szczególności z wynikami zaliczeń i egzaminów) za pośrednictwem indywidualnego konta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 w systemie USOS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DE761C1" w14:textId="0D88B949" w:rsidR="00413C9C" w:rsidRPr="00BE28BC" w:rsidRDefault="00413C9C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powiadomienie uczelni niezwłocznie, jednak nie później niż w ciągu 7 dni, </w:t>
      </w:r>
      <w:r w:rsidRPr="00BE28BC">
        <w:rPr>
          <w:rFonts w:ascii="Arial" w:hAnsi="Arial" w:cs="Arial"/>
          <w:color w:val="000000" w:themeColor="text1"/>
          <w:sz w:val="24"/>
          <w:szCs w:val="24"/>
        </w:rPr>
        <w:br/>
        <w:t>o zmianie nazwiska, stanu cywilnego, adresu zamieszkania, adresu e-mail, numeru telefonu, danych mających wpływ na uzyskanie pomocy materialnej oraz niezwłoczne zawiadamianie uczelni o powodach absencji na zajęciach</w:t>
      </w:r>
      <w:r w:rsidR="00682C60" w:rsidRPr="00BE28B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437C39" w14:textId="77777777" w:rsidR="00EA5AD2" w:rsidRPr="00BE28BC" w:rsidRDefault="00EA5AD2" w:rsidP="00BE28BC">
      <w:pPr>
        <w:tabs>
          <w:tab w:val="left" w:pos="3901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B0C037C" w14:textId="2C25AD68" w:rsidR="000F060D" w:rsidRPr="00BE28BC" w:rsidRDefault="000F060D" w:rsidP="00BE28BC">
      <w:pPr>
        <w:tabs>
          <w:tab w:val="left" w:pos="3901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IV</w:t>
      </w:r>
    </w:p>
    <w:p w14:paraId="36EE6D76" w14:textId="77777777" w:rsidR="000F060D" w:rsidRPr="00BE28BC" w:rsidRDefault="000F060D" w:rsidP="00BE28BC">
      <w:pPr>
        <w:tabs>
          <w:tab w:val="left" w:pos="3901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Organizacja studiów</w:t>
      </w:r>
    </w:p>
    <w:p w14:paraId="73EA114B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75A66ABF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  <w:r w:rsidR="00162FD9" w:rsidRPr="00BE28BC">
        <w:rPr>
          <w:rFonts w:ascii="Arial" w:hAnsi="Arial" w:cs="Arial"/>
          <w:szCs w:val="24"/>
        </w:rPr>
        <w:t>2</w:t>
      </w:r>
    </w:p>
    <w:p w14:paraId="0C5A0F03" w14:textId="77777777" w:rsidR="000F060D" w:rsidRPr="00BE28BC" w:rsidRDefault="000F060D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Rok akademicki rozpoczyna się 1 października i trwa nie dłużej niż do 30 września następnego roku kalendarzowego.</w:t>
      </w:r>
    </w:p>
    <w:p w14:paraId="75FE8FAC" w14:textId="77777777" w:rsidR="000F060D" w:rsidRPr="00BE28BC" w:rsidRDefault="00162FD9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</w:t>
      </w:r>
      <w:r w:rsidR="000F060D" w:rsidRPr="00BE28BC">
        <w:rPr>
          <w:rFonts w:ascii="Arial" w:hAnsi="Arial" w:cs="Arial"/>
          <w:sz w:val="24"/>
          <w:szCs w:val="24"/>
        </w:rPr>
        <w:t xml:space="preserve">rganizację roku akademickiego określa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="000F060D" w:rsidRPr="00BE28BC">
        <w:rPr>
          <w:rFonts w:ascii="Arial" w:hAnsi="Arial" w:cs="Arial"/>
          <w:sz w:val="24"/>
          <w:szCs w:val="24"/>
        </w:rPr>
        <w:t xml:space="preserve"> najpóźniej do 15 czerwca roku poprzedzającego rok akademicki.</w:t>
      </w:r>
    </w:p>
    <w:p w14:paraId="41DAB26B" w14:textId="19D695A7" w:rsidR="000F060D" w:rsidRPr="003D74D4" w:rsidRDefault="000F060D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>W c</w:t>
      </w:r>
      <w:r w:rsidR="003D74D4">
        <w:rPr>
          <w:rFonts w:ascii="Arial" w:hAnsi="Arial" w:cs="Arial"/>
          <w:sz w:val="24"/>
          <w:szCs w:val="24"/>
        </w:rPr>
        <w:t>zasie</w:t>
      </w:r>
      <w:r w:rsidRPr="003D74D4">
        <w:rPr>
          <w:rFonts w:ascii="Arial" w:hAnsi="Arial" w:cs="Arial"/>
          <w:sz w:val="24"/>
          <w:szCs w:val="24"/>
        </w:rPr>
        <w:t xml:space="preserve"> roku akademickiego </w:t>
      </w:r>
      <w:r w:rsidR="00AA03C1" w:rsidRPr="003D74D4">
        <w:rPr>
          <w:rFonts w:ascii="Arial" w:hAnsi="Arial" w:cs="Arial"/>
          <w:sz w:val="24"/>
          <w:szCs w:val="24"/>
        </w:rPr>
        <w:t>rektor</w:t>
      </w:r>
      <w:r w:rsidRPr="003D74D4">
        <w:rPr>
          <w:rFonts w:ascii="Arial" w:hAnsi="Arial" w:cs="Arial"/>
          <w:sz w:val="24"/>
          <w:szCs w:val="24"/>
        </w:rPr>
        <w:t xml:space="preserve"> może ustalić dodatkowe dni i godziny, </w:t>
      </w:r>
      <w:proofErr w:type="gramStart"/>
      <w:r w:rsidRPr="003D74D4">
        <w:rPr>
          <w:rFonts w:ascii="Arial" w:hAnsi="Arial" w:cs="Arial"/>
          <w:sz w:val="24"/>
          <w:szCs w:val="24"/>
        </w:rPr>
        <w:t>a</w:t>
      </w:r>
      <w:r w:rsidR="00D006FD" w:rsidRPr="003D74D4">
        <w:rPr>
          <w:rFonts w:ascii="Arial" w:hAnsi="Arial" w:cs="Arial"/>
          <w:sz w:val="24"/>
          <w:szCs w:val="24"/>
        </w:rPr>
        <w:t> </w:t>
      </w:r>
      <w:r w:rsidRPr="003D74D4">
        <w:rPr>
          <w:rFonts w:ascii="Arial" w:hAnsi="Arial" w:cs="Arial"/>
          <w:sz w:val="24"/>
          <w:szCs w:val="24"/>
        </w:rPr>
        <w:t xml:space="preserve"> </w:t>
      </w:r>
      <w:r w:rsidR="00BF0469" w:rsidRPr="003D74D4">
        <w:rPr>
          <w:rFonts w:ascii="Arial" w:hAnsi="Arial" w:cs="Arial"/>
          <w:sz w:val="24"/>
          <w:szCs w:val="24"/>
        </w:rPr>
        <w:t>dziekan</w:t>
      </w:r>
      <w:proofErr w:type="gramEnd"/>
      <w:r w:rsidRPr="003D74D4">
        <w:rPr>
          <w:rFonts w:ascii="Arial" w:hAnsi="Arial" w:cs="Arial"/>
          <w:sz w:val="24"/>
          <w:szCs w:val="24"/>
        </w:rPr>
        <w:t xml:space="preserve"> dodatkowe godziny wolne od zajęć</w:t>
      </w:r>
      <w:r w:rsidR="00162FD9" w:rsidRPr="003D74D4">
        <w:rPr>
          <w:rFonts w:ascii="Arial" w:hAnsi="Arial" w:cs="Arial"/>
          <w:sz w:val="24"/>
          <w:szCs w:val="24"/>
        </w:rPr>
        <w:t xml:space="preserve"> z obowiązkiem odpracowania</w:t>
      </w:r>
      <w:r w:rsidR="00463B5A" w:rsidRPr="003D74D4">
        <w:rPr>
          <w:rFonts w:ascii="Arial" w:hAnsi="Arial" w:cs="Arial"/>
          <w:sz w:val="24"/>
          <w:szCs w:val="24"/>
        </w:rPr>
        <w:t>.</w:t>
      </w:r>
    </w:p>
    <w:p w14:paraId="7DFB934D" w14:textId="77777777" w:rsidR="002011BB" w:rsidRPr="00BE28BC" w:rsidRDefault="00162FD9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Harmonogramy sesji egzaminacyjnych na poszczególnych kierunkach i latach studiów prowadzonych na danym wydziale ustala d</w:t>
      </w:r>
      <w:r w:rsidR="00BF0469" w:rsidRPr="00BE28BC">
        <w:rPr>
          <w:rFonts w:ascii="Arial" w:hAnsi="Arial" w:cs="Arial"/>
          <w:sz w:val="24"/>
          <w:szCs w:val="24"/>
        </w:rPr>
        <w:t>ziekan</w:t>
      </w:r>
      <w:r w:rsidR="000F060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po zasięgnięciu opinii</w:t>
      </w:r>
      <w:r w:rsidR="000F060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właściwego</w:t>
      </w:r>
      <w:r w:rsidR="00463B5A" w:rsidRPr="00BE28BC">
        <w:rPr>
          <w:rFonts w:ascii="Arial" w:hAnsi="Arial" w:cs="Arial"/>
          <w:sz w:val="24"/>
          <w:szCs w:val="24"/>
        </w:rPr>
        <w:t xml:space="preserve"> samorządu studenckiego.</w:t>
      </w:r>
    </w:p>
    <w:p w14:paraId="374EE869" w14:textId="77777777" w:rsidR="0003069C" w:rsidRPr="00574284" w:rsidRDefault="0003069C" w:rsidP="00BE28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 xml:space="preserve">Liczba egzaminów wynikająca z programu studiów nie może przekroczyć ośmiu </w:t>
      </w:r>
      <w:proofErr w:type="gramStart"/>
      <w:r w:rsidRPr="00BE28BC">
        <w:rPr>
          <w:rFonts w:ascii="Arial" w:hAnsi="Arial" w:cs="Arial"/>
          <w:sz w:val="24"/>
          <w:szCs w:val="24"/>
        </w:rPr>
        <w:t>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roku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akademickim,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pięciu w jednej sesji egzaminacyjnej i jednego egzaminu </w:t>
      </w:r>
      <w:r w:rsidRPr="00574284">
        <w:rPr>
          <w:rFonts w:ascii="Arial" w:hAnsi="Arial" w:cs="Arial"/>
          <w:sz w:val="24"/>
          <w:szCs w:val="24"/>
        </w:rPr>
        <w:t>w</w:t>
      </w:r>
      <w:r w:rsidR="00D006FD" w:rsidRPr="00574284">
        <w:rPr>
          <w:rFonts w:ascii="Arial" w:hAnsi="Arial" w:cs="Arial"/>
          <w:sz w:val="24"/>
          <w:szCs w:val="24"/>
        </w:rPr>
        <w:t> </w:t>
      </w:r>
      <w:r w:rsidRPr="00574284">
        <w:rPr>
          <w:rFonts w:ascii="Arial" w:hAnsi="Arial" w:cs="Arial"/>
          <w:sz w:val="24"/>
          <w:szCs w:val="24"/>
        </w:rPr>
        <w:t xml:space="preserve"> ciągu dnia. </w:t>
      </w:r>
    </w:p>
    <w:p w14:paraId="6936CC4C" w14:textId="5F41047B" w:rsidR="000F060D" w:rsidRPr="00574284" w:rsidRDefault="000F060D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74284">
        <w:rPr>
          <w:rFonts w:ascii="Arial" w:hAnsi="Arial" w:cs="Arial"/>
          <w:sz w:val="24"/>
          <w:szCs w:val="24"/>
        </w:rPr>
        <w:t xml:space="preserve">Szczegółowy rozkład i obsada kadrowa zajęć powinny być podawane do wiadomości </w:t>
      </w:r>
      <w:r w:rsidR="00BF0469" w:rsidRPr="00574284">
        <w:rPr>
          <w:rFonts w:ascii="Arial" w:hAnsi="Arial" w:cs="Arial"/>
          <w:sz w:val="24"/>
          <w:szCs w:val="24"/>
        </w:rPr>
        <w:t>student</w:t>
      </w:r>
      <w:r w:rsidRPr="00574284">
        <w:rPr>
          <w:rFonts w:ascii="Arial" w:hAnsi="Arial" w:cs="Arial"/>
          <w:sz w:val="24"/>
          <w:szCs w:val="24"/>
        </w:rPr>
        <w:t xml:space="preserve">a nie później niż </w:t>
      </w:r>
      <w:r w:rsidR="004E5476" w:rsidRPr="00574284">
        <w:rPr>
          <w:rFonts w:ascii="Arial" w:hAnsi="Arial" w:cs="Arial"/>
          <w:sz w:val="24"/>
          <w:szCs w:val="24"/>
        </w:rPr>
        <w:t>14</w:t>
      </w:r>
      <w:r w:rsidRPr="00574284">
        <w:rPr>
          <w:rFonts w:ascii="Arial" w:hAnsi="Arial" w:cs="Arial"/>
          <w:sz w:val="24"/>
          <w:szCs w:val="24"/>
        </w:rPr>
        <w:t xml:space="preserve"> dni przed rozpoczęciem semestru lub roku akademickiego.</w:t>
      </w:r>
    </w:p>
    <w:p w14:paraId="76487CBD" w14:textId="77777777" w:rsidR="000F060D" w:rsidRPr="00BE28BC" w:rsidRDefault="000F060D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55E64589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  <w:r w:rsidR="00162FD9" w:rsidRPr="00BE28BC">
        <w:rPr>
          <w:rFonts w:ascii="Arial" w:hAnsi="Arial" w:cs="Arial"/>
          <w:szCs w:val="24"/>
        </w:rPr>
        <w:t>3</w:t>
      </w:r>
    </w:p>
    <w:p w14:paraId="7E0681BE" w14:textId="77777777" w:rsidR="000F060D" w:rsidRPr="00BE28BC" w:rsidRDefault="000F060D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Studia realizowane są według progr</w:t>
      </w:r>
      <w:r w:rsidR="00C23D2B" w:rsidRPr="00BE28BC">
        <w:rPr>
          <w:rFonts w:ascii="Arial" w:hAnsi="Arial" w:cs="Arial"/>
          <w:sz w:val="24"/>
          <w:szCs w:val="24"/>
        </w:rPr>
        <w:t>amów studiów uchwalonych przez s</w:t>
      </w:r>
      <w:r w:rsidRPr="00BE28BC">
        <w:rPr>
          <w:rFonts w:ascii="Arial" w:hAnsi="Arial" w:cs="Arial"/>
          <w:sz w:val="24"/>
          <w:szCs w:val="24"/>
        </w:rPr>
        <w:t xml:space="preserve">enat po zasięgnięciu opinii samorządu studenckiego. </w:t>
      </w:r>
    </w:p>
    <w:p w14:paraId="5AAC4238" w14:textId="77777777" w:rsidR="000F060D" w:rsidRPr="00BE28BC" w:rsidRDefault="00994623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</w:t>
      </w:r>
      <w:r w:rsidR="00C23D2B" w:rsidRPr="00BE28BC">
        <w:rPr>
          <w:rFonts w:ascii="Arial" w:hAnsi="Arial" w:cs="Arial"/>
          <w:sz w:val="24"/>
          <w:szCs w:val="24"/>
        </w:rPr>
        <w:t>rogram</w:t>
      </w:r>
      <w:r w:rsidR="000F060D" w:rsidRPr="00BE28BC">
        <w:rPr>
          <w:rFonts w:ascii="Arial" w:hAnsi="Arial" w:cs="Arial"/>
          <w:sz w:val="24"/>
          <w:szCs w:val="24"/>
        </w:rPr>
        <w:t xml:space="preserve"> studiów </w:t>
      </w:r>
      <w:r w:rsidR="003C4FC1" w:rsidRPr="00BE28BC">
        <w:rPr>
          <w:rFonts w:ascii="Arial" w:hAnsi="Arial" w:cs="Arial"/>
          <w:sz w:val="24"/>
          <w:szCs w:val="24"/>
        </w:rPr>
        <w:t xml:space="preserve">na poszczególnych kierunkach studiów </w:t>
      </w:r>
      <w:r w:rsidR="000F060D" w:rsidRPr="00BE28BC">
        <w:rPr>
          <w:rFonts w:ascii="Arial" w:hAnsi="Arial" w:cs="Arial"/>
          <w:sz w:val="24"/>
          <w:szCs w:val="24"/>
        </w:rPr>
        <w:t>podawan</w:t>
      </w:r>
      <w:r w:rsidR="003C4FC1" w:rsidRPr="00BE28BC">
        <w:rPr>
          <w:rFonts w:ascii="Arial" w:hAnsi="Arial" w:cs="Arial"/>
          <w:sz w:val="24"/>
          <w:szCs w:val="24"/>
        </w:rPr>
        <w:t>y jest</w:t>
      </w:r>
      <w:r w:rsidR="000F060D" w:rsidRPr="00BE28BC">
        <w:rPr>
          <w:rFonts w:ascii="Arial" w:hAnsi="Arial" w:cs="Arial"/>
          <w:sz w:val="24"/>
          <w:szCs w:val="24"/>
        </w:rPr>
        <w:t xml:space="preserve"> do wiadomości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ów poprzez zamieszczenie w Biul</w:t>
      </w:r>
      <w:r w:rsidR="00BF0469" w:rsidRPr="00BE28BC">
        <w:rPr>
          <w:rFonts w:ascii="Arial" w:hAnsi="Arial" w:cs="Arial"/>
          <w:sz w:val="24"/>
          <w:szCs w:val="24"/>
        </w:rPr>
        <w:t xml:space="preserve">etynie Informacji Publicznej </w:t>
      </w:r>
      <w:r w:rsidR="00700439" w:rsidRPr="00BE28BC">
        <w:rPr>
          <w:rFonts w:ascii="Arial" w:hAnsi="Arial" w:cs="Arial"/>
          <w:sz w:val="24"/>
          <w:szCs w:val="24"/>
        </w:rPr>
        <w:t xml:space="preserve">na stronie podmiotowej </w:t>
      </w:r>
      <w:r w:rsidR="00BF0469" w:rsidRPr="00BE28BC">
        <w:rPr>
          <w:rFonts w:ascii="Arial" w:hAnsi="Arial" w:cs="Arial"/>
          <w:sz w:val="24"/>
          <w:szCs w:val="24"/>
        </w:rPr>
        <w:t>Uniwersytetu w Białymstoku</w:t>
      </w:r>
      <w:r w:rsidR="003C4FC1" w:rsidRPr="00BE28BC">
        <w:rPr>
          <w:rFonts w:ascii="Arial" w:hAnsi="Arial" w:cs="Arial"/>
          <w:sz w:val="24"/>
          <w:szCs w:val="24"/>
        </w:rPr>
        <w:t xml:space="preserve"> w ciągu 14 dni od jego uchwalenia. </w:t>
      </w:r>
      <w:r w:rsidR="000F060D" w:rsidRPr="00BE28BC">
        <w:rPr>
          <w:rFonts w:ascii="Arial" w:hAnsi="Arial" w:cs="Arial"/>
          <w:sz w:val="24"/>
          <w:szCs w:val="24"/>
        </w:rPr>
        <w:t xml:space="preserve"> </w:t>
      </w:r>
    </w:p>
    <w:p w14:paraId="76D85F87" w14:textId="77777777" w:rsidR="00C5545A" w:rsidRPr="00BE28BC" w:rsidRDefault="000F060D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Zmiany programów studiów nie mogą być wprowadzane w trakcie cyklu kształcenia, </w:t>
      </w:r>
      <w:r w:rsidR="00463B5A" w:rsidRPr="00BE28BC">
        <w:rPr>
          <w:rFonts w:ascii="Arial" w:hAnsi="Arial" w:cs="Arial"/>
          <w:sz w:val="24"/>
          <w:szCs w:val="24"/>
        </w:rPr>
        <w:t>chyba że</w:t>
      </w:r>
      <w:r w:rsidRPr="00BE28BC">
        <w:rPr>
          <w:rFonts w:ascii="Arial" w:hAnsi="Arial" w:cs="Arial"/>
          <w:sz w:val="24"/>
          <w:szCs w:val="24"/>
        </w:rPr>
        <w:t xml:space="preserve"> odrębne przepisy dopuszczają możliwość wprowadzenia zmian.</w:t>
      </w:r>
    </w:p>
    <w:p w14:paraId="36A2A19B" w14:textId="0E7D454D" w:rsidR="00413C9C" w:rsidRPr="00BE28BC" w:rsidRDefault="00413C9C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Prowadzący zajęcia, nie później niż w terminie 7 dni przed rozpoczęciem zajęć, udostępnia studentom sylabus zajęć za pomocą systemu USOS.</w:t>
      </w:r>
    </w:p>
    <w:p w14:paraId="181E9499" w14:textId="77777777" w:rsidR="00501AA2" w:rsidRPr="00BE28BC" w:rsidRDefault="00501AA2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trakcie cyklu kształcenia w programach studiów mogą być wprowadzone zmiany</w:t>
      </w:r>
      <w:r w:rsidR="004D60BC" w:rsidRPr="00BE28BC">
        <w:rPr>
          <w:rFonts w:ascii="Arial" w:hAnsi="Arial" w:cs="Arial"/>
          <w:sz w:val="24"/>
          <w:szCs w:val="24"/>
        </w:rPr>
        <w:t xml:space="preserve"> </w:t>
      </w:r>
      <w:r w:rsidR="00463B5A" w:rsidRPr="00BE28BC">
        <w:rPr>
          <w:rFonts w:ascii="Arial" w:hAnsi="Arial" w:cs="Arial"/>
          <w:sz w:val="24"/>
          <w:szCs w:val="24"/>
        </w:rPr>
        <w:t>wyłącznie w</w:t>
      </w:r>
      <w:r w:rsidRPr="00BE28BC">
        <w:rPr>
          <w:rFonts w:ascii="Arial" w:hAnsi="Arial" w:cs="Arial"/>
          <w:sz w:val="24"/>
          <w:szCs w:val="24"/>
        </w:rPr>
        <w:t xml:space="preserve"> doborze treści kształcenia przekazywanych studentom w ramach zajęć, uwzględniających najnowsze osiągniecia naukowe, artystyczne lub związane z działalnością zawodową. </w:t>
      </w:r>
      <w:r w:rsidR="00C852B7" w:rsidRPr="00BE28BC">
        <w:rPr>
          <w:rFonts w:ascii="Arial" w:hAnsi="Arial" w:cs="Arial"/>
          <w:sz w:val="24"/>
          <w:szCs w:val="24"/>
        </w:rPr>
        <w:t>Z</w:t>
      </w:r>
      <w:r w:rsidRPr="00BE28BC">
        <w:rPr>
          <w:rFonts w:ascii="Arial" w:hAnsi="Arial" w:cs="Arial"/>
          <w:sz w:val="24"/>
          <w:szCs w:val="24"/>
        </w:rPr>
        <w:t xml:space="preserve">miany te nie wpłyną na zakładane dla danego etapu studiów efekty uczenia </w:t>
      </w:r>
      <w:r w:rsidR="00463B5A" w:rsidRPr="00BE28BC">
        <w:rPr>
          <w:rFonts w:ascii="Arial" w:hAnsi="Arial" w:cs="Arial"/>
          <w:sz w:val="24"/>
          <w:szCs w:val="24"/>
        </w:rPr>
        <w:t>się i</w:t>
      </w:r>
      <w:r w:rsidRPr="00BE28BC">
        <w:rPr>
          <w:rFonts w:ascii="Arial" w:hAnsi="Arial" w:cs="Arial"/>
          <w:sz w:val="24"/>
          <w:szCs w:val="24"/>
        </w:rPr>
        <w:t xml:space="preserve"> zapewnią uzyskanie wymaganej do zaliczenia semestru/roku studiów liczby punktów ECTS. </w:t>
      </w:r>
    </w:p>
    <w:p w14:paraId="68376A87" w14:textId="77777777" w:rsidR="00501AA2" w:rsidRPr="00BE28BC" w:rsidRDefault="00501AA2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trakcie cyklu kształcenia w programach studiów wprowadz</w:t>
      </w:r>
      <w:r w:rsidR="00301877" w:rsidRPr="00BE28BC">
        <w:rPr>
          <w:rFonts w:ascii="Arial" w:hAnsi="Arial" w:cs="Arial"/>
          <w:sz w:val="24"/>
          <w:szCs w:val="24"/>
        </w:rPr>
        <w:t>a się</w:t>
      </w:r>
      <w:r w:rsidRPr="00BE28BC">
        <w:rPr>
          <w:rFonts w:ascii="Arial" w:hAnsi="Arial" w:cs="Arial"/>
          <w:sz w:val="24"/>
          <w:szCs w:val="24"/>
        </w:rPr>
        <w:t xml:space="preserve"> zmiany </w:t>
      </w:r>
      <w:r w:rsidR="00463B5A" w:rsidRPr="00BE28BC">
        <w:rPr>
          <w:rFonts w:ascii="Arial" w:hAnsi="Arial" w:cs="Arial"/>
          <w:sz w:val="24"/>
          <w:szCs w:val="24"/>
        </w:rPr>
        <w:t>wynikające z</w:t>
      </w:r>
      <w:r w:rsidRPr="00BE28BC">
        <w:rPr>
          <w:rFonts w:ascii="Arial" w:hAnsi="Arial" w:cs="Arial"/>
          <w:sz w:val="24"/>
          <w:szCs w:val="24"/>
        </w:rPr>
        <w:t xml:space="preserve"> dostosowania programu studiów do zmian w przepisach </w:t>
      </w:r>
      <w:r w:rsidR="0025050F" w:rsidRPr="00BE28BC">
        <w:rPr>
          <w:rFonts w:ascii="Arial" w:hAnsi="Arial" w:cs="Arial"/>
          <w:sz w:val="24"/>
          <w:szCs w:val="24"/>
        </w:rPr>
        <w:t>powszechnie obowiązujących</w:t>
      </w:r>
      <w:r w:rsidR="00301877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oraz prowadzące do usunięcia nieprawidłowości stwierdzonych przez Polską Komisję Akredytacyjną. </w:t>
      </w:r>
    </w:p>
    <w:p w14:paraId="30FE98AE" w14:textId="3AF27C72" w:rsidR="000F060D" w:rsidRPr="00BE28BC" w:rsidRDefault="00BF0469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odbywa studia według programu studiów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obowiązującego w roku akademickim, w którym rozpocz</w:t>
      </w:r>
      <w:r w:rsidR="001553C5" w:rsidRPr="00BE28BC">
        <w:rPr>
          <w:rFonts w:ascii="Arial" w:hAnsi="Arial" w:cs="Arial"/>
          <w:sz w:val="24"/>
          <w:szCs w:val="24"/>
        </w:rPr>
        <w:t>ął naukę, z zastrzeżeniem ust. 5</w:t>
      </w:r>
      <w:r w:rsidR="0095755F">
        <w:rPr>
          <w:rFonts w:ascii="Arial" w:hAnsi="Arial" w:cs="Arial"/>
          <w:sz w:val="24"/>
          <w:szCs w:val="24"/>
        </w:rPr>
        <w:t>-</w:t>
      </w:r>
      <w:r w:rsidR="001553C5" w:rsidRPr="00BE28BC">
        <w:rPr>
          <w:rFonts w:ascii="Arial" w:hAnsi="Arial" w:cs="Arial"/>
          <w:sz w:val="24"/>
          <w:szCs w:val="24"/>
        </w:rPr>
        <w:t>6</w:t>
      </w:r>
      <w:r w:rsidR="000F060D" w:rsidRPr="00BE28BC">
        <w:rPr>
          <w:rFonts w:ascii="Arial" w:hAnsi="Arial" w:cs="Arial"/>
          <w:sz w:val="24"/>
          <w:szCs w:val="24"/>
        </w:rPr>
        <w:t xml:space="preserve">. </w:t>
      </w:r>
      <w:r w:rsidR="001A51D4" w:rsidRPr="00BE28BC">
        <w:rPr>
          <w:rFonts w:ascii="Arial" w:hAnsi="Arial" w:cs="Arial"/>
          <w:sz w:val="24"/>
          <w:szCs w:val="24"/>
        </w:rPr>
        <w:t xml:space="preserve"> </w:t>
      </w:r>
    </w:p>
    <w:p w14:paraId="32342AAC" w14:textId="1590CAE3" w:rsidR="000F060D" w:rsidRPr="00BE28BC" w:rsidRDefault="00BF0469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powtarzający rok studiów, kontynuujący naukę po urlopie lub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przeniesiony z innej szkoły wyższej</w:t>
      </w:r>
      <w:r w:rsidR="004E5C52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w przypadku stwierdzenia rozbieżności pomiędzy efektami uczenia się osiągniętymi podczas realizacji dotychczas </w:t>
      </w:r>
      <w:r w:rsidR="000F060D" w:rsidRPr="00BE28BC">
        <w:rPr>
          <w:rFonts w:ascii="Arial" w:hAnsi="Arial" w:cs="Arial"/>
          <w:sz w:val="24"/>
          <w:szCs w:val="24"/>
        </w:rPr>
        <w:lastRenderedPageBreak/>
        <w:t xml:space="preserve">obowiązującego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 programu studiów</w:t>
      </w:r>
      <w:r w:rsidR="00C81E83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a efektami uczenia się określonymi dla kierunku, profilu i poziomu studiów, na którym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będzie kontynuował kształcenie,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zobowiązany jest do uzu</w:t>
      </w:r>
      <w:r w:rsidR="001553C5" w:rsidRPr="00BE28BC">
        <w:rPr>
          <w:rFonts w:ascii="Arial" w:hAnsi="Arial" w:cs="Arial"/>
          <w:sz w:val="24"/>
          <w:szCs w:val="24"/>
        </w:rPr>
        <w:t xml:space="preserve">pełnienia różnic programowych. </w:t>
      </w:r>
      <w:r w:rsidR="000F060D" w:rsidRPr="00BE28BC">
        <w:rPr>
          <w:rFonts w:ascii="Arial" w:hAnsi="Arial" w:cs="Arial"/>
          <w:sz w:val="24"/>
          <w:szCs w:val="24"/>
        </w:rPr>
        <w:t xml:space="preserve">O zakresie, sposobie i terminie uzupełnienia różnic programowych decyduje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>.</w:t>
      </w:r>
    </w:p>
    <w:p w14:paraId="1655CBB3" w14:textId="06D8E76B" w:rsidR="000F060D" w:rsidRDefault="000F060D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>Zajęcia</w:t>
      </w:r>
      <w:r w:rsidR="003D74D4" w:rsidRPr="003D74D4">
        <w:rPr>
          <w:rFonts w:ascii="Arial" w:hAnsi="Arial" w:cs="Arial"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 xml:space="preserve">na studiach mogą być prowadzone z wykorzystaniem metod </w:t>
      </w:r>
      <w:r w:rsidRPr="003D74D4">
        <w:rPr>
          <w:rFonts w:ascii="Arial" w:hAnsi="Arial" w:cs="Arial"/>
          <w:sz w:val="24"/>
          <w:szCs w:val="24"/>
        </w:rPr>
        <w:br/>
        <w:t>i technik kształcenia na odległość, po spełnieniu warunków określonych przez ministra właściwego do spraw szkolnictwa wyższego</w:t>
      </w:r>
      <w:r w:rsidR="00BA03F4" w:rsidRPr="003D74D4">
        <w:rPr>
          <w:rFonts w:ascii="Arial" w:hAnsi="Arial" w:cs="Arial"/>
          <w:sz w:val="24"/>
          <w:szCs w:val="24"/>
        </w:rPr>
        <w:t xml:space="preserve"> i nauki.</w:t>
      </w:r>
    </w:p>
    <w:p w14:paraId="4A32B0F0" w14:textId="77777777" w:rsidR="00F22E2A" w:rsidRPr="003D74D4" w:rsidRDefault="00F22E2A" w:rsidP="00F22E2A">
      <w:pPr>
        <w:pStyle w:val="Akapitzlist"/>
        <w:tabs>
          <w:tab w:val="left" w:pos="1701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90DE20F" w14:textId="77777777" w:rsidR="000F060D" w:rsidRPr="00BE28BC" w:rsidRDefault="00211F2C" w:rsidP="00BE28BC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14</w:t>
      </w:r>
    </w:p>
    <w:p w14:paraId="54A647E5" w14:textId="2C8B3506" w:rsidR="000F060D" w:rsidRPr="00BE28BC" w:rsidRDefault="000F060D" w:rsidP="00BE28B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Program studiów przewiduje obowiązek lub możliwość </w:t>
      </w:r>
      <w:r w:rsidR="00BA03F4" w:rsidRPr="00BE28BC">
        <w:rPr>
          <w:rFonts w:ascii="Arial" w:hAnsi="Arial" w:cs="Arial"/>
          <w:szCs w:val="24"/>
        </w:rPr>
        <w:t xml:space="preserve">realizacji </w:t>
      </w:r>
      <w:r w:rsidR="00D032D8" w:rsidRPr="00BE28BC">
        <w:rPr>
          <w:rFonts w:ascii="Arial" w:hAnsi="Arial" w:cs="Arial"/>
          <w:szCs w:val="24"/>
        </w:rPr>
        <w:t xml:space="preserve">zajęć </w:t>
      </w:r>
      <w:r w:rsidRPr="00BE28BC">
        <w:rPr>
          <w:rFonts w:ascii="Arial" w:hAnsi="Arial" w:cs="Arial"/>
          <w:szCs w:val="24"/>
        </w:rPr>
        <w:t>w języku obcym, niezależnie od zajęć językowych prowadzonyc</w:t>
      </w:r>
      <w:r w:rsidR="00D032D8" w:rsidRPr="00BE28BC">
        <w:rPr>
          <w:rFonts w:ascii="Arial" w:hAnsi="Arial" w:cs="Arial"/>
          <w:szCs w:val="24"/>
        </w:rPr>
        <w:t xml:space="preserve">h w formie lektoratów, zgodnie </w:t>
      </w:r>
      <w:r w:rsidRPr="00BE28BC">
        <w:rPr>
          <w:rFonts w:ascii="Arial" w:hAnsi="Arial" w:cs="Arial"/>
          <w:szCs w:val="24"/>
        </w:rPr>
        <w:t xml:space="preserve">z wytycznymi określonymi w tym zakresie przez </w:t>
      </w:r>
      <w:r w:rsidR="004E5C52" w:rsidRPr="00BE28BC">
        <w:rPr>
          <w:rFonts w:ascii="Arial" w:hAnsi="Arial" w:cs="Arial"/>
          <w:szCs w:val="24"/>
        </w:rPr>
        <w:t>s</w:t>
      </w:r>
      <w:r w:rsidRPr="00BE28BC">
        <w:rPr>
          <w:rFonts w:ascii="Arial" w:hAnsi="Arial" w:cs="Arial"/>
          <w:szCs w:val="24"/>
        </w:rPr>
        <w:t>enat.</w:t>
      </w:r>
    </w:p>
    <w:p w14:paraId="0A20EBFE" w14:textId="5B562201" w:rsidR="00413C9C" w:rsidRPr="00BE28BC" w:rsidRDefault="00413C9C" w:rsidP="00BE28B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color w:val="000000" w:themeColor="text1"/>
          <w:szCs w:val="24"/>
        </w:rPr>
        <w:t xml:space="preserve">Student uczęszcza na zajęcia językowe prowadzone w formie lektoratu oraz </w:t>
      </w:r>
      <w:proofErr w:type="gramStart"/>
      <w:r w:rsidRPr="00BE28BC">
        <w:rPr>
          <w:rFonts w:ascii="Arial" w:hAnsi="Arial" w:cs="Arial"/>
          <w:color w:val="000000" w:themeColor="text1"/>
          <w:szCs w:val="24"/>
        </w:rPr>
        <w:t>zajęcia</w:t>
      </w:r>
      <w:proofErr w:type="gramEnd"/>
      <w:r w:rsidRPr="00BE28BC">
        <w:rPr>
          <w:rFonts w:ascii="Arial" w:hAnsi="Arial" w:cs="Arial"/>
          <w:color w:val="000000" w:themeColor="text1"/>
          <w:szCs w:val="24"/>
        </w:rPr>
        <w:t xml:space="preserve"> o których mowa w ust. 1, realizowane w językach innych niż język polski, język ojczysty studenta lub język urzędowy kraju, którego student jest obywatelem.</w:t>
      </w:r>
    </w:p>
    <w:p w14:paraId="2C0A33E9" w14:textId="326D0B74" w:rsidR="00413C9C" w:rsidRPr="00BE28BC" w:rsidRDefault="00143DAA" w:rsidP="00BE28BC">
      <w:pPr>
        <w:pStyle w:val="Akapitzlist"/>
        <w:numPr>
          <w:ilvl w:val="0"/>
          <w:numId w:val="19"/>
        </w:numPr>
        <w:tabs>
          <w:tab w:val="left" w:pos="426"/>
          <w:tab w:val="left" w:pos="567"/>
          <w:tab w:val="left" w:pos="851"/>
        </w:tabs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 Weryfikacja efektów uczenia się zajęć, o których mowa w ust. 1 i ust. </w:t>
      </w:r>
      <w:r w:rsidR="001A51D4" w:rsidRPr="00BE28BC">
        <w:rPr>
          <w:rFonts w:ascii="Arial" w:hAnsi="Arial" w:cs="Arial"/>
          <w:color w:val="000000" w:themeColor="text1"/>
          <w:sz w:val="24"/>
          <w:szCs w:val="24"/>
        </w:rPr>
        <w:t>2</w:t>
      </w:r>
      <w:r w:rsidRPr="00BE28BC">
        <w:rPr>
          <w:rFonts w:ascii="Arial" w:hAnsi="Arial" w:cs="Arial"/>
          <w:color w:val="000000" w:themeColor="text1"/>
          <w:sz w:val="24"/>
          <w:szCs w:val="24"/>
        </w:rPr>
        <w:t>, odbywa się w języku realizacji zajęć.</w:t>
      </w:r>
    </w:p>
    <w:p w14:paraId="1E7633CF" w14:textId="77777777" w:rsidR="000F060D" w:rsidRPr="00BE28BC" w:rsidRDefault="000F060D" w:rsidP="00464F0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Za równoznaczne z zaliczeniem zajęć, o których mowa ust. 1, uznaje się: </w:t>
      </w:r>
    </w:p>
    <w:p w14:paraId="37AE4E96" w14:textId="77777777" w:rsidR="000F060D" w:rsidRPr="00BE28BC" w:rsidRDefault="000F060D" w:rsidP="00464F01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realizację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 zajęć w języku obcym oferowanych przez uczelnię </w:t>
      </w:r>
      <w:r w:rsidRPr="00BE28BC">
        <w:rPr>
          <w:rFonts w:ascii="Arial" w:hAnsi="Arial" w:cs="Arial"/>
          <w:szCs w:val="24"/>
        </w:rPr>
        <w:br/>
        <w:t>w szczególności w ramach:</w:t>
      </w:r>
    </w:p>
    <w:p w14:paraId="3509A7C9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kierunków studiów prowadzonych w językach obcych,</w:t>
      </w:r>
    </w:p>
    <w:p w14:paraId="4E7694F3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programu Erasmus+,</w:t>
      </w:r>
    </w:p>
    <w:p w14:paraId="363CFA55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prowadzonych przez profesora wizytującego,</w:t>
      </w:r>
    </w:p>
    <w:p w14:paraId="5C5C505D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wykładów gościnnych prowadzonych w języku obcym,</w:t>
      </w:r>
    </w:p>
    <w:p w14:paraId="5C83F68C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specjalistycznych szkół prowadzonych w języku obcym,</w:t>
      </w:r>
    </w:p>
    <w:p w14:paraId="4D962EE0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modułów do wyboru przewidzianych w programach innych kierunków studiów,</w:t>
      </w:r>
    </w:p>
    <w:p w14:paraId="1591354C" w14:textId="77777777" w:rsidR="000F060D" w:rsidRPr="00BE28BC" w:rsidRDefault="000F060D" w:rsidP="00464F0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realizację zajęć w języku obcym na innej uczelni w ramach międzynarodowej wymiany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ów, w tym programu Eras</w:t>
      </w:r>
      <w:r w:rsidR="00091B89" w:rsidRPr="00BE28BC">
        <w:rPr>
          <w:rFonts w:ascii="Arial" w:hAnsi="Arial" w:cs="Arial"/>
          <w:szCs w:val="24"/>
        </w:rPr>
        <w:t>mus+ lub w ramach programu MOST</w:t>
      </w:r>
      <w:r w:rsidR="00ED695A" w:rsidRPr="00BE28BC">
        <w:rPr>
          <w:rFonts w:ascii="Arial" w:hAnsi="Arial" w:cs="Arial"/>
          <w:szCs w:val="24"/>
        </w:rPr>
        <w:t>,</w:t>
      </w:r>
    </w:p>
    <w:p w14:paraId="7EB669FD" w14:textId="77777777" w:rsidR="000F060D" w:rsidRPr="00BE28BC" w:rsidRDefault="000F060D" w:rsidP="00464F01">
      <w:pPr>
        <w:widowControl w:val="0"/>
        <w:numPr>
          <w:ilvl w:val="0"/>
          <w:numId w:val="1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realizację części studiów lub praktyk za granicą w ramach programu Erasmus+ lub zajęć realizowanych w języku obcym w uczelni zagranicznej w ramach międzynarodowych umów o współpracy </w:t>
      </w:r>
      <w:r w:rsidRPr="00BE28BC">
        <w:rPr>
          <w:rFonts w:ascii="Arial" w:hAnsi="Arial" w:cs="Arial"/>
          <w:szCs w:val="24"/>
        </w:rPr>
        <w:sym w:font="Symbol" w:char="F02D"/>
      </w:r>
      <w:r w:rsidRPr="00BE28BC">
        <w:rPr>
          <w:rFonts w:ascii="Arial" w:hAnsi="Arial" w:cs="Arial"/>
          <w:szCs w:val="24"/>
        </w:rPr>
        <w:t xml:space="preserve"> w okresie nie krótszym niż 3 miesiące.</w:t>
      </w:r>
    </w:p>
    <w:p w14:paraId="370D16C2" w14:textId="3D3F9CCA" w:rsidR="000F060D" w:rsidRPr="00BE28BC" w:rsidRDefault="00C22068" w:rsidP="00464F01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Dziekan </w:t>
      </w:r>
      <w:r w:rsidR="000F060D" w:rsidRPr="00BE28BC">
        <w:rPr>
          <w:rFonts w:ascii="Arial" w:hAnsi="Arial" w:cs="Arial"/>
          <w:szCs w:val="24"/>
        </w:rPr>
        <w:t>ustala zasady przyzna</w:t>
      </w:r>
      <w:r w:rsidR="001553C5" w:rsidRPr="00BE28BC">
        <w:rPr>
          <w:rFonts w:ascii="Arial" w:hAnsi="Arial" w:cs="Arial"/>
          <w:szCs w:val="24"/>
        </w:rPr>
        <w:t xml:space="preserve">wania punktów ECTS za zajęcia, </w:t>
      </w:r>
      <w:r w:rsidR="000F060D" w:rsidRPr="00BE28BC">
        <w:rPr>
          <w:rFonts w:ascii="Arial" w:hAnsi="Arial" w:cs="Arial"/>
          <w:szCs w:val="24"/>
        </w:rPr>
        <w:t xml:space="preserve">o których mowa </w:t>
      </w:r>
      <w:proofErr w:type="gramStart"/>
      <w:r w:rsidR="000F060D" w:rsidRPr="00BE28BC">
        <w:rPr>
          <w:rFonts w:ascii="Arial" w:hAnsi="Arial" w:cs="Arial"/>
          <w:szCs w:val="24"/>
        </w:rPr>
        <w:lastRenderedPageBreak/>
        <w:t>w</w:t>
      </w:r>
      <w:r w:rsidR="009B6DC0" w:rsidRPr="00BE28BC">
        <w:rPr>
          <w:rFonts w:ascii="Arial" w:hAnsi="Arial" w:cs="Arial"/>
          <w:szCs w:val="24"/>
        </w:rPr>
        <w:t> </w:t>
      </w:r>
      <w:r w:rsidR="000F060D" w:rsidRPr="00BE28BC">
        <w:rPr>
          <w:rFonts w:ascii="Arial" w:hAnsi="Arial" w:cs="Arial"/>
          <w:szCs w:val="24"/>
        </w:rPr>
        <w:t xml:space="preserve"> ust.</w:t>
      </w:r>
      <w:proofErr w:type="gramEnd"/>
      <w:r w:rsidR="000F060D" w:rsidRPr="00BE28BC">
        <w:rPr>
          <w:rFonts w:ascii="Arial" w:hAnsi="Arial" w:cs="Arial"/>
          <w:szCs w:val="24"/>
        </w:rPr>
        <w:t xml:space="preserve"> </w:t>
      </w:r>
      <w:r w:rsidR="001A51D4" w:rsidRPr="00BE28BC">
        <w:rPr>
          <w:rFonts w:ascii="Arial" w:hAnsi="Arial" w:cs="Arial"/>
          <w:szCs w:val="24"/>
        </w:rPr>
        <w:t>4</w:t>
      </w:r>
      <w:r w:rsidR="000F060D" w:rsidRPr="00BE28BC">
        <w:rPr>
          <w:rFonts w:ascii="Arial" w:hAnsi="Arial" w:cs="Arial"/>
          <w:szCs w:val="24"/>
        </w:rPr>
        <w:t xml:space="preserve"> pkt 1 lit. c, d, e.</w:t>
      </w:r>
    </w:p>
    <w:p w14:paraId="0C2ED018" w14:textId="77777777" w:rsidR="00F5113F" w:rsidRPr="00BE28BC" w:rsidRDefault="00F5113F" w:rsidP="00BE28BC">
      <w:pPr>
        <w:tabs>
          <w:tab w:val="left" w:pos="502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7AF1E45C" w14:textId="77777777" w:rsidR="000F060D" w:rsidRPr="00BE28BC" w:rsidRDefault="00211F2C" w:rsidP="00BE28BC">
      <w:pPr>
        <w:tabs>
          <w:tab w:val="left" w:pos="502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15</w:t>
      </w:r>
    </w:p>
    <w:p w14:paraId="2494704A" w14:textId="41E82CB1" w:rsidR="000F060D" w:rsidRPr="00BE28BC" w:rsidRDefault="000F060D" w:rsidP="00BE28B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Zasady i tryb odbywania i zaliczania praktyk</w:t>
      </w:r>
      <w:r w:rsidR="00BA03F4" w:rsidRPr="00BE28BC">
        <w:rPr>
          <w:rFonts w:ascii="Arial" w:hAnsi="Arial" w:cs="Arial"/>
          <w:sz w:val="24"/>
          <w:szCs w:val="24"/>
        </w:rPr>
        <w:t xml:space="preserve"> zawodowych</w:t>
      </w:r>
      <w:r w:rsidRPr="00BE28BC">
        <w:rPr>
          <w:rFonts w:ascii="Arial" w:hAnsi="Arial" w:cs="Arial"/>
          <w:sz w:val="24"/>
          <w:szCs w:val="24"/>
        </w:rPr>
        <w:t xml:space="preserve"> wynikających z programu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studiów określa</w:t>
      </w:r>
      <w:r w:rsidR="001553C5" w:rsidRPr="00BE28BC">
        <w:rPr>
          <w:rFonts w:ascii="Arial" w:hAnsi="Arial" w:cs="Arial"/>
          <w:sz w:val="24"/>
          <w:szCs w:val="24"/>
        </w:rPr>
        <w:t xml:space="preserve"> dziekan</w:t>
      </w:r>
      <w:r w:rsidRPr="00BE28BC">
        <w:rPr>
          <w:rFonts w:ascii="Arial" w:hAnsi="Arial" w:cs="Arial"/>
          <w:sz w:val="24"/>
          <w:szCs w:val="24"/>
        </w:rPr>
        <w:t>.</w:t>
      </w:r>
    </w:p>
    <w:p w14:paraId="6DA49E8C" w14:textId="0CEDD06C" w:rsidR="00C629BA" w:rsidRPr="00BE28BC" w:rsidRDefault="00C629BA" w:rsidP="00BE28B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Dziekan na wniosek studenta może zaliczyć na poczet praktyki zawodowej czynności wykonywane przez niego: w szczególności w ramach zatrudnienia, stażu, wolontariatu lub udziału studenta w pracach obozu </w:t>
      </w:r>
      <w:proofErr w:type="gramStart"/>
      <w:r w:rsidRPr="00BE28BC">
        <w:rPr>
          <w:rFonts w:ascii="Arial" w:hAnsi="Arial" w:cs="Arial"/>
          <w:color w:val="000000" w:themeColor="text1"/>
          <w:sz w:val="24"/>
          <w:szCs w:val="24"/>
        </w:rPr>
        <w:t>naukowego</w:t>
      </w:r>
      <w:proofErr w:type="gramEnd"/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 jeżeli umożliwiły one uzyskanie efektów uczenia określonych w programie studiów dla praktyk zawodowych.</w:t>
      </w:r>
    </w:p>
    <w:p w14:paraId="5F634EA1" w14:textId="77777777" w:rsidR="000F060D" w:rsidRPr="00BE28BC" w:rsidRDefault="00BF0469" w:rsidP="00BE28B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, który z uzasadnionych przyczyn nie odbył praktyki w terminie przewidzianym programem studiów, może otrzymać zezwolenie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a na jej odbycie w innym terminie, niekolidującym z zajęciami wynikającymi z programu studiów, </w:t>
      </w:r>
      <w:r w:rsidR="001553C5" w:rsidRPr="00BE28BC">
        <w:rPr>
          <w:rFonts w:ascii="Arial" w:hAnsi="Arial" w:cs="Arial"/>
          <w:sz w:val="24"/>
          <w:szCs w:val="24"/>
        </w:rPr>
        <w:t xml:space="preserve">jednak </w:t>
      </w:r>
      <w:r w:rsidR="000F060D" w:rsidRPr="00BE28BC">
        <w:rPr>
          <w:rFonts w:ascii="Arial" w:hAnsi="Arial" w:cs="Arial"/>
          <w:sz w:val="24"/>
          <w:szCs w:val="24"/>
        </w:rPr>
        <w:t>nie później n</w:t>
      </w:r>
      <w:r w:rsidR="00463B5A" w:rsidRPr="00BE28BC">
        <w:rPr>
          <w:rFonts w:ascii="Arial" w:hAnsi="Arial" w:cs="Arial"/>
          <w:sz w:val="24"/>
          <w:szCs w:val="24"/>
        </w:rPr>
        <w:t>iż</w:t>
      </w:r>
      <w:r w:rsidR="00F5113F" w:rsidRPr="00BE28BC">
        <w:rPr>
          <w:rFonts w:ascii="Arial" w:hAnsi="Arial" w:cs="Arial"/>
          <w:sz w:val="24"/>
          <w:szCs w:val="24"/>
        </w:rPr>
        <w:t xml:space="preserve"> </w:t>
      </w:r>
      <w:r w:rsidR="00463B5A" w:rsidRPr="00BE28BC">
        <w:rPr>
          <w:rFonts w:ascii="Arial" w:hAnsi="Arial" w:cs="Arial"/>
          <w:sz w:val="24"/>
          <w:szCs w:val="24"/>
        </w:rPr>
        <w:t>w ostatnim semestrze studiów.</w:t>
      </w:r>
    </w:p>
    <w:p w14:paraId="7FCC545F" w14:textId="77777777" w:rsidR="00AF5A65" w:rsidRPr="00BE28BC" w:rsidRDefault="000F060D" w:rsidP="00BE28B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stosunku do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a, który nie zaliczył w danym roku pra</w:t>
      </w:r>
      <w:r w:rsidR="00CB239E" w:rsidRPr="00BE28BC">
        <w:rPr>
          <w:rFonts w:ascii="Arial" w:hAnsi="Arial" w:cs="Arial"/>
          <w:sz w:val="24"/>
          <w:szCs w:val="24"/>
        </w:rPr>
        <w:t xml:space="preserve">ktyki przewidzianej programem </w:t>
      </w:r>
      <w:r w:rsidRPr="00BE28BC">
        <w:rPr>
          <w:rFonts w:ascii="Arial" w:hAnsi="Arial" w:cs="Arial"/>
          <w:sz w:val="24"/>
          <w:szCs w:val="24"/>
        </w:rPr>
        <w:t xml:space="preserve">studiów,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wydaje </w:t>
      </w:r>
      <w:r w:rsidR="00AC6A7F" w:rsidRPr="00BE28BC">
        <w:rPr>
          <w:rFonts w:ascii="Arial" w:hAnsi="Arial" w:cs="Arial"/>
          <w:sz w:val="24"/>
          <w:szCs w:val="24"/>
        </w:rPr>
        <w:t>rozstrzygnięcie</w:t>
      </w:r>
      <w:r w:rsidR="00463B5A" w:rsidRPr="00BE28BC">
        <w:rPr>
          <w:rFonts w:ascii="Arial" w:hAnsi="Arial" w:cs="Arial"/>
          <w:sz w:val="24"/>
          <w:szCs w:val="24"/>
        </w:rPr>
        <w:t>, o któr</w:t>
      </w:r>
      <w:r w:rsidR="00AC6A7F" w:rsidRPr="00BE28BC">
        <w:rPr>
          <w:rFonts w:ascii="Arial" w:hAnsi="Arial" w:cs="Arial"/>
          <w:sz w:val="24"/>
          <w:szCs w:val="24"/>
        </w:rPr>
        <w:t>ym</w:t>
      </w:r>
      <w:r w:rsidR="00845487" w:rsidRPr="00BE28BC">
        <w:rPr>
          <w:rFonts w:ascii="Arial" w:hAnsi="Arial" w:cs="Arial"/>
          <w:sz w:val="24"/>
          <w:szCs w:val="24"/>
        </w:rPr>
        <w:t xml:space="preserve"> mowa w</w:t>
      </w:r>
      <w:r w:rsidR="00E31FF2" w:rsidRPr="00BE28BC">
        <w:rPr>
          <w:rFonts w:ascii="Arial" w:hAnsi="Arial" w:cs="Arial"/>
          <w:sz w:val="24"/>
          <w:szCs w:val="24"/>
        </w:rPr>
        <w:t xml:space="preserve"> § 25</w:t>
      </w:r>
      <w:r w:rsidRPr="00BE28BC">
        <w:rPr>
          <w:rFonts w:ascii="Arial" w:hAnsi="Arial" w:cs="Arial"/>
          <w:sz w:val="24"/>
          <w:szCs w:val="24"/>
        </w:rPr>
        <w:t>.</w:t>
      </w:r>
    </w:p>
    <w:p w14:paraId="5CCDB134" w14:textId="77777777" w:rsidR="001312C4" w:rsidRPr="00BE28BC" w:rsidRDefault="001312C4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5A13F8EC" w14:textId="77777777" w:rsidR="000F060D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16</w:t>
      </w:r>
    </w:p>
    <w:p w14:paraId="4B415831" w14:textId="77777777" w:rsidR="000F060D" w:rsidRPr="00BE28BC" w:rsidRDefault="000F060D" w:rsidP="00BE28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 prowadzenia wykładów i seminariów dyplomowych, przyjmowania egzaminów, kierowania pracami dyplomowymi oraz ich recenzowania uprawnione są osoby posiadające tytuł naukowy profesora, stopień naukowy doktora habilitowanego</w:t>
      </w:r>
      <w:r w:rsidR="00F46749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AB2832" w:rsidRP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z zastrzeżeniem ust.</w:t>
      </w:r>
      <w:r w:rsidR="000D1C48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2</w:t>
      </w:r>
      <w:r w:rsidR="006D6243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i 3.</w:t>
      </w:r>
    </w:p>
    <w:p w14:paraId="24E11D34" w14:textId="3DAC58CD" w:rsidR="000F060D" w:rsidRPr="00BE28BC" w:rsidRDefault="00BF0469" w:rsidP="00BE28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Rada </w:t>
      </w:r>
      <w:r w:rsidR="00D837A7" w:rsidRPr="00BE28BC">
        <w:rPr>
          <w:rFonts w:ascii="Arial" w:hAnsi="Arial" w:cs="Arial"/>
          <w:sz w:val="24"/>
          <w:szCs w:val="24"/>
        </w:rPr>
        <w:t xml:space="preserve">wydziału </w:t>
      </w:r>
      <w:r w:rsidR="00D46E8E" w:rsidRPr="00BE28BC">
        <w:rPr>
          <w:rFonts w:ascii="Arial" w:hAnsi="Arial" w:cs="Arial"/>
          <w:sz w:val="24"/>
          <w:szCs w:val="24"/>
        </w:rPr>
        <w:t xml:space="preserve">odpowiedzialna </w:t>
      </w:r>
      <w:r w:rsidR="000F060D" w:rsidRPr="00BE28BC">
        <w:rPr>
          <w:rFonts w:ascii="Arial" w:hAnsi="Arial" w:cs="Arial"/>
          <w:sz w:val="24"/>
          <w:szCs w:val="24"/>
        </w:rPr>
        <w:t xml:space="preserve">za kształcenie na danym kierunku może upoważnić do czynności wymienionych w ust. 1 osoby posiadające stopień naukowy doktora. </w:t>
      </w:r>
    </w:p>
    <w:p w14:paraId="4A0FA8CA" w14:textId="7023EA30" w:rsidR="000F060D" w:rsidRDefault="0040316A" w:rsidP="00BE28BC">
      <w:pPr>
        <w:pStyle w:val="Default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color w:val="auto"/>
        </w:rPr>
      </w:pPr>
      <w:r w:rsidRPr="00BE28BC">
        <w:rPr>
          <w:rFonts w:ascii="Arial" w:hAnsi="Arial" w:cs="Arial"/>
          <w:color w:val="auto"/>
        </w:rPr>
        <w:t>W uzasadnionych przypadkach, do prowadzenia wykładów i przyjmowania egzaminów mogą być upoważnione osoby inne niż wymienione w ust. 1 i 2 niebędące pracownikami Uniwersytetu w Białymstoku, posiadające odpowiednie kwalifikacje.</w:t>
      </w:r>
    </w:p>
    <w:p w14:paraId="1E4115A3" w14:textId="77777777" w:rsidR="00EA5AD2" w:rsidRPr="00BE28BC" w:rsidRDefault="00EA5AD2" w:rsidP="00EA5A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5CB2A38" w14:textId="77777777" w:rsidR="000F060D" w:rsidRPr="00BE28BC" w:rsidRDefault="00211F2C" w:rsidP="00BE28BC">
      <w:pPr>
        <w:tabs>
          <w:tab w:val="left" w:pos="804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17</w:t>
      </w:r>
    </w:p>
    <w:p w14:paraId="6E1F8234" w14:textId="77777777" w:rsidR="000F060D" w:rsidRPr="00BE28BC" w:rsidRDefault="00BF0469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765A9F" w:rsidRPr="00BE28BC">
        <w:rPr>
          <w:rFonts w:ascii="Arial" w:hAnsi="Arial" w:cs="Arial"/>
          <w:sz w:val="24"/>
          <w:szCs w:val="24"/>
        </w:rPr>
        <w:t xml:space="preserve"> na wniosek studenta</w:t>
      </w:r>
      <w:r w:rsidR="000F060D" w:rsidRPr="00BE28BC">
        <w:rPr>
          <w:rFonts w:ascii="Arial" w:hAnsi="Arial" w:cs="Arial"/>
          <w:sz w:val="24"/>
          <w:szCs w:val="24"/>
        </w:rPr>
        <w:t xml:space="preserve"> może wyrazić zgodę na </w:t>
      </w:r>
      <w:r w:rsidR="001553C5" w:rsidRPr="00BE28BC">
        <w:rPr>
          <w:rFonts w:ascii="Arial" w:hAnsi="Arial" w:cs="Arial"/>
          <w:sz w:val="24"/>
          <w:szCs w:val="24"/>
        </w:rPr>
        <w:t>IOS</w:t>
      </w:r>
      <w:r w:rsidR="000F060D" w:rsidRPr="00BE28BC">
        <w:rPr>
          <w:rFonts w:ascii="Arial" w:hAnsi="Arial" w:cs="Arial"/>
          <w:sz w:val="24"/>
          <w:szCs w:val="24"/>
        </w:rPr>
        <w:t xml:space="preserve"> w odniesieniu do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a:</w:t>
      </w:r>
    </w:p>
    <w:p w14:paraId="49D2F941" w14:textId="41DC5C81" w:rsidR="00C629BA" w:rsidRPr="00BE28BC" w:rsidRDefault="00FB4BFF" w:rsidP="00C44583">
      <w:pPr>
        <w:pStyle w:val="Akapitzlist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</w:t>
      </w:r>
      <w:r w:rsidR="00D55328" w:rsidRPr="00BE28BC">
        <w:rPr>
          <w:rFonts w:ascii="Arial" w:hAnsi="Arial" w:cs="Arial"/>
          <w:sz w:val="24"/>
          <w:szCs w:val="24"/>
        </w:rPr>
        <w:t xml:space="preserve">najdującego </w:t>
      </w:r>
      <w:r w:rsidR="00C629BA" w:rsidRPr="00BE28BC">
        <w:rPr>
          <w:rFonts w:ascii="Arial" w:hAnsi="Arial" w:cs="Arial"/>
          <w:sz w:val="24"/>
          <w:szCs w:val="24"/>
        </w:rPr>
        <w:t xml:space="preserve">się w sytuacji utrudniającej systematyczne uczestniczenie </w:t>
      </w:r>
      <w:r w:rsidR="000F380A" w:rsidRPr="00BE28BC">
        <w:rPr>
          <w:rFonts w:ascii="Arial" w:hAnsi="Arial" w:cs="Arial"/>
          <w:sz w:val="24"/>
          <w:szCs w:val="24"/>
        </w:rPr>
        <w:br/>
      </w:r>
      <w:r w:rsidR="00C629BA" w:rsidRPr="00BE28BC">
        <w:rPr>
          <w:rFonts w:ascii="Arial" w:hAnsi="Arial" w:cs="Arial"/>
          <w:sz w:val="24"/>
          <w:szCs w:val="24"/>
        </w:rPr>
        <w:t xml:space="preserve">w zajęciach; jeśli okoliczności utrudniające uczęszczanie na zajęcia wynikają </w:t>
      </w:r>
      <w:r w:rsidR="00C629BA" w:rsidRPr="00BE28BC">
        <w:rPr>
          <w:rFonts w:ascii="Arial" w:hAnsi="Arial" w:cs="Arial"/>
          <w:sz w:val="24"/>
          <w:szCs w:val="24"/>
        </w:rPr>
        <w:lastRenderedPageBreak/>
        <w:t>ze stanu zdrowia bądź niepełnosprawności studenta, wymagana jest opinia pełnomocnika rektora ds. studentów i doktorantów ze szczególnymi potrzebami edukacyjnymi wystawiana na podstawie okazanej dokumentacji medycznej lub specjalistycznej,</w:t>
      </w:r>
    </w:p>
    <w:p w14:paraId="3DB10FE6" w14:textId="77777777" w:rsidR="000F060D" w:rsidRPr="00BE28BC" w:rsidRDefault="000F060D" w:rsidP="00C44583">
      <w:pPr>
        <w:pStyle w:val="Akapitzlist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714" w:right="113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studiującego na dwóch lub więcej kierunkach studiów, przy czym na kierunku, na którym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2F4193" w:rsidRPr="00BE28BC">
        <w:rPr>
          <w:rFonts w:ascii="Arial" w:hAnsi="Arial" w:cs="Arial"/>
          <w:sz w:val="24"/>
          <w:szCs w:val="24"/>
        </w:rPr>
        <w:t xml:space="preserve"> wnioskuje o IOS powinien</w:t>
      </w:r>
      <w:r w:rsidR="006D6243" w:rsidRPr="00BE28BC">
        <w:rPr>
          <w:rFonts w:ascii="Arial" w:hAnsi="Arial" w:cs="Arial"/>
          <w:sz w:val="24"/>
          <w:szCs w:val="24"/>
        </w:rPr>
        <w:t xml:space="preserve"> on</w:t>
      </w:r>
      <w:r w:rsidRPr="00BE28BC">
        <w:rPr>
          <w:rFonts w:ascii="Arial" w:hAnsi="Arial" w:cs="Arial"/>
          <w:sz w:val="24"/>
          <w:szCs w:val="24"/>
        </w:rPr>
        <w:t xml:space="preserve"> uzyskać średnią nie niższą niż 4,0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4CBBC9DD" w14:textId="77777777" w:rsidR="000F060D" w:rsidRPr="00BE28BC" w:rsidRDefault="000F060D" w:rsidP="00C4458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odbywającego część studiów na uczelni zagranicznej, w ramach umów podpisanych przez uczelnię lub na podstawie indywidualnej </w:t>
      </w:r>
      <w:r w:rsidR="00091B89" w:rsidRPr="00BE28BC">
        <w:rPr>
          <w:rFonts w:ascii="Arial" w:hAnsi="Arial" w:cs="Arial"/>
          <w:sz w:val="24"/>
          <w:szCs w:val="24"/>
        </w:rPr>
        <w:t xml:space="preserve">zgody udzielonej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91B89" w:rsidRPr="00BE28BC">
        <w:rPr>
          <w:rFonts w:ascii="Arial" w:hAnsi="Arial" w:cs="Arial"/>
          <w:sz w:val="24"/>
          <w:szCs w:val="24"/>
        </w:rPr>
        <w:t>a</w:t>
      </w:r>
      <w:r w:rsidR="00E462A4" w:rsidRPr="00BE28BC">
        <w:rPr>
          <w:rFonts w:ascii="Arial" w:hAnsi="Arial" w:cs="Arial"/>
          <w:sz w:val="24"/>
          <w:szCs w:val="24"/>
        </w:rPr>
        <w:t xml:space="preserve"> na zasadach określonych w § 33</w:t>
      </w:r>
      <w:r w:rsidR="00463B5A" w:rsidRPr="00BE28BC">
        <w:rPr>
          <w:rFonts w:ascii="Arial" w:hAnsi="Arial" w:cs="Arial"/>
          <w:sz w:val="24"/>
          <w:szCs w:val="24"/>
        </w:rPr>
        <w:t>,</w:t>
      </w:r>
    </w:p>
    <w:p w14:paraId="5B3BFEEC" w14:textId="77777777" w:rsidR="000F060D" w:rsidRPr="00BE28BC" w:rsidRDefault="000F060D" w:rsidP="00C4458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realizującego jednosemestralne lub roczne studia poza macierzystą uczelnią </w:t>
      </w:r>
      <w:proofErr w:type="gramStart"/>
      <w:r w:rsidRPr="00BE28BC">
        <w:rPr>
          <w:rFonts w:ascii="Arial" w:hAnsi="Arial" w:cs="Arial"/>
          <w:sz w:val="24"/>
          <w:szCs w:val="24"/>
        </w:rPr>
        <w:t>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ramach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Progr</w:t>
      </w:r>
      <w:r w:rsidR="00091B89" w:rsidRPr="00BE28BC">
        <w:rPr>
          <w:rFonts w:ascii="Arial" w:hAnsi="Arial" w:cs="Arial"/>
          <w:sz w:val="24"/>
          <w:szCs w:val="24"/>
        </w:rPr>
        <w:t xml:space="preserve">amu Mobilności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91B89" w:rsidRPr="00BE28BC">
        <w:rPr>
          <w:rFonts w:ascii="Arial" w:hAnsi="Arial" w:cs="Arial"/>
          <w:sz w:val="24"/>
          <w:szCs w:val="24"/>
        </w:rPr>
        <w:t>ów (MOST)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7AF8332" w14:textId="77777777" w:rsidR="000F060D" w:rsidRPr="00BE28BC" w:rsidRDefault="000F060D" w:rsidP="00C4458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uczestniczącego w pracach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="00091B89" w:rsidRPr="00BE28BC">
        <w:rPr>
          <w:rFonts w:ascii="Arial" w:hAnsi="Arial" w:cs="Arial"/>
          <w:sz w:val="24"/>
          <w:szCs w:val="24"/>
        </w:rPr>
        <w:t>badawczych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348D861" w14:textId="77777777" w:rsidR="000F060D" w:rsidRPr="00BE28BC" w:rsidRDefault="000F060D" w:rsidP="00C4458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będącego członkiem właściwego samorządu studenckiego.</w:t>
      </w:r>
    </w:p>
    <w:p w14:paraId="6CA1B217" w14:textId="77777777" w:rsidR="000F060D" w:rsidRPr="00BE28BC" w:rsidRDefault="009746F5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</w:t>
      </w:r>
      <w:r w:rsidR="00312443" w:rsidRPr="00BE28BC">
        <w:rPr>
          <w:rFonts w:ascii="Arial" w:hAnsi="Arial" w:cs="Arial"/>
          <w:sz w:val="24"/>
          <w:szCs w:val="24"/>
        </w:rPr>
        <w:t>a wniosek st</w:t>
      </w:r>
      <w:r w:rsidRPr="00BE28BC">
        <w:rPr>
          <w:rFonts w:ascii="Arial" w:hAnsi="Arial" w:cs="Arial"/>
          <w:sz w:val="24"/>
          <w:szCs w:val="24"/>
        </w:rPr>
        <w:t>ud</w:t>
      </w:r>
      <w:r w:rsidR="00312443" w:rsidRPr="00BE28BC">
        <w:rPr>
          <w:rFonts w:ascii="Arial" w:hAnsi="Arial" w:cs="Arial"/>
          <w:sz w:val="24"/>
          <w:szCs w:val="24"/>
        </w:rPr>
        <w:t>enta</w:t>
      </w:r>
      <w:r w:rsidRPr="00BE28BC">
        <w:rPr>
          <w:rFonts w:ascii="Arial" w:hAnsi="Arial" w:cs="Arial"/>
          <w:sz w:val="24"/>
          <w:szCs w:val="24"/>
        </w:rPr>
        <w:t xml:space="preserve"> dzieka</w:t>
      </w:r>
      <w:r w:rsidR="00F145D5" w:rsidRPr="00BE28BC">
        <w:rPr>
          <w:rFonts w:ascii="Arial" w:hAnsi="Arial" w:cs="Arial"/>
          <w:sz w:val="24"/>
          <w:szCs w:val="24"/>
        </w:rPr>
        <w:t>n</w:t>
      </w:r>
      <w:r w:rsidR="000F060D" w:rsidRPr="00BE28BC">
        <w:rPr>
          <w:rFonts w:ascii="Arial" w:hAnsi="Arial" w:cs="Arial"/>
          <w:sz w:val="24"/>
          <w:szCs w:val="24"/>
        </w:rPr>
        <w:t xml:space="preserve"> po otrzymaniu stosownej dokumentacji wyraża zgodę na IOS:   </w:t>
      </w:r>
    </w:p>
    <w:p w14:paraId="123A06AF" w14:textId="77777777" w:rsidR="000F060D" w:rsidRPr="00BE28BC" w:rsidRDefault="00BF0469" w:rsidP="00BE28BC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ce w ciąży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71F1175" w14:textId="77777777" w:rsidR="000F060D" w:rsidRPr="00BE28BC" w:rsidRDefault="00BF0469" w:rsidP="00BE28BC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owi studiów stacjonarnych będącemu rodzicem.</w:t>
      </w:r>
    </w:p>
    <w:p w14:paraId="57C14C04" w14:textId="6E184CA2" w:rsidR="00BF436A" w:rsidRPr="00BE28BC" w:rsidRDefault="00BF436A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ramach IOS </w:t>
      </w:r>
      <w:r w:rsidR="00FB4BFF" w:rsidRPr="00BE28BC">
        <w:rPr>
          <w:rFonts w:ascii="Arial" w:hAnsi="Arial" w:cs="Arial"/>
          <w:sz w:val="24"/>
          <w:szCs w:val="24"/>
        </w:rPr>
        <w:t xml:space="preserve">student, </w:t>
      </w:r>
      <w:r w:rsidR="00E22C01" w:rsidRPr="00BE28BC">
        <w:rPr>
          <w:rFonts w:ascii="Arial" w:hAnsi="Arial" w:cs="Arial"/>
          <w:sz w:val="24"/>
          <w:szCs w:val="24"/>
        </w:rPr>
        <w:t>za zgodą dziekana</w:t>
      </w:r>
      <w:r w:rsidR="00FB4BFF" w:rsidRPr="00BE28BC">
        <w:rPr>
          <w:rFonts w:ascii="Arial" w:hAnsi="Arial" w:cs="Arial"/>
          <w:sz w:val="24"/>
          <w:szCs w:val="24"/>
        </w:rPr>
        <w:t>,</w:t>
      </w:r>
      <w:r w:rsidR="00E22C01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może starać się o</w:t>
      </w:r>
      <w:r w:rsidR="003F65B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zmianę organizacji sesji egzaminacyjnej </w:t>
      </w:r>
      <w:r w:rsidR="00D93B10" w:rsidRPr="00BE28BC">
        <w:rPr>
          <w:rFonts w:ascii="Arial" w:hAnsi="Arial" w:cs="Arial"/>
          <w:sz w:val="24"/>
          <w:szCs w:val="24"/>
        </w:rPr>
        <w:t>co nie oznacza zmniejszenia wobec studenta wymagań odnoszących się do efektów uczenia się</w:t>
      </w:r>
      <w:r w:rsidR="00D93B10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D93B10" w:rsidRPr="00BE28BC">
        <w:rPr>
          <w:rFonts w:ascii="Arial" w:hAnsi="Arial" w:cs="Arial"/>
          <w:sz w:val="24"/>
          <w:szCs w:val="24"/>
        </w:rPr>
        <w:t xml:space="preserve">przewidzianych programem studiów. </w:t>
      </w:r>
    </w:p>
    <w:p w14:paraId="5DEDA3F2" w14:textId="77777777" w:rsidR="009746F5" w:rsidRPr="00BE28BC" w:rsidRDefault="00BF0469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udziela zgody na realizację </w:t>
      </w:r>
      <w:r w:rsidR="002A2D20" w:rsidRPr="00BE28BC">
        <w:rPr>
          <w:rFonts w:ascii="Arial" w:hAnsi="Arial" w:cs="Arial"/>
          <w:sz w:val="24"/>
          <w:szCs w:val="24"/>
        </w:rPr>
        <w:t>IOS, o której</w:t>
      </w:r>
      <w:r w:rsidR="009746F5" w:rsidRPr="00BE28BC">
        <w:rPr>
          <w:rFonts w:ascii="Arial" w:hAnsi="Arial" w:cs="Arial"/>
          <w:sz w:val="24"/>
          <w:szCs w:val="24"/>
        </w:rPr>
        <w:t xml:space="preserve"> mowa w ust.1</w:t>
      </w:r>
      <w:r w:rsidR="00AA3941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na okres nie dłuższy niż jeden rok akademicki z możliwością przedłużenia. Pisemny wniosek </w:t>
      </w:r>
      <w:proofErr w:type="gramStart"/>
      <w:r w:rsidR="000F060D" w:rsidRPr="00BE28BC">
        <w:rPr>
          <w:rFonts w:ascii="Arial" w:hAnsi="Arial" w:cs="Arial"/>
          <w:sz w:val="24"/>
          <w:szCs w:val="24"/>
        </w:rPr>
        <w:t>o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udzielenie</w:t>
      </w:r>
      <w:proofErr w:type="gramEnd"/>
      <w:r w:rsidR="000F060D" w:rsidRPr="00BE28BC">
        <w:rPr>
          <w:rFonts w:ascii="Arial" w:hAnsi="Arial" w:cs="Arial"/>
          <w:sz w:val="24"/>
          <w:szCs w:val="24"/>
        </w:rPr>
        <w:t xml:space="preserve"> IOS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jest zobowiązany</w:t>
      </w:r>
      <w:r w:rsidR="009746F5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złożyć w terminie 14 dni od rozpoczęci</w:t>
      </w:r>
      <w:r w:rsidR="00463B5A" w:rsidRPr="00BE28BC">
        <w:rPr>
          <w:rFonts w:ascii="Arial" w:hAnsi="Arial" w:cs="Arial"/>
          <w:sz w:val="24"/>
          <w:szCs w:val="24"/>
        </w:rPr>
        <w:t>a semestru/roku akademickiego</w:t>
      </w:r>
      <w:r w:rsidR="004E5476" w:rsidRPr="00BE28BC">
        <w:rPr>
          <w:rFonts w:ascii="Arial" w:hAnsi="Arial" w:cs="Arial"/>
          <w:sz w:val="24"/>
          <w:szCs w:val="24"/>
        </w:rPr>
        <w:t xml:space="preserve"> lub niezwłocznie po wystąpieniu przyczyny wymienionej w ust. 1 pkt 1.</w:t>
      </w:r>
    </w:p>
    <w:p w14:paraId="00B77115" w14:textId="408B1A49" w:rsidR="000F060D" w:rsidRPr="00BE28BC" w:rsidRDefault="003C0F7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T</w:t>
      </w:r>
      <w:r w:rsidR="000F060D" w:rsidRPr="00BE28BC">
        <w:rPr>
          <w:rFonts w:ascii="Arial" w:hAnsi="Arial" w:cs="Arial"/>
          <w:sz w:val="24"/>
          <w:szCs w:val="24"/>
        </w:rPr>
        <w:t>erminu</w:t>
      </w:r>
      <w:r w:rsidR="0095755F">
        <w:rPr>
          <w:rFonts w:ascii="Arial" w:hAnsi="Arial" w:cs="Arial"/>
          <w:sz w:val="24"/>
          <w:szCs w:val="24"/>
        </w:rPr>
        <w:t>, o którym mowa w</w:t>
      </w:r>
      <w:r w:rsidR="00684262" w:rsidRPr="00BE28BC">
        <w:rPr>
          <w:rFonts w:ascii="Arial" w:hAnsi="Arial" w:cs="Arial"/>
          <w:sz w:val="24"/>
          <w:szCs w:val="24"/>
        </w:rPr>
        <w:t xml:space="preserve"> ust. </w:t>
      </w:r>
      <w:r w:rsidR="006246E4" w:rsidRPr="00BE28BC">
        <w:rPr>
          <w:rFonts w:ascii="Arial" w:hAnsi="Arial" w:cs="Arial"/>
          <w:sz w:val="24"/>
          <w:szCs w:val="24"/>
        </w:rPr>
        <w:t>4</w:t>
      </w:r>
      <w:r w:rsidR="00FB4BFF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nie stosuje się w przypadkach określonych w ust. </w:t>
      </w:r>
      <w:r w:rsidR="00B719C2" w:rsidRPr="00BE28BC">
        <w:rPr>
          <w:rFonts w:ascii="Arial" w:hAnsi="Arial" w:cs="Arial"/>
          <w:sz w:val="24"/>
          <w:szCs w:val="24"/>
        </w:rPr>
        <w:t>2</w:t>
      </w:r>
      <w:r w:rsidR="009746F5" w:rsidRPr="00BE28BC">
        <w:rPr>
          <w:rFonts w:ascii="Arial" w:hAnsi="Arial" w:cs="Arial"/>
          <w:sz w:val="24"/>
          <w:szCs w:val="24"/>
        </w:rPr>
        <w:t>.</w:t>
      </w:r>
    </w:p>
    <w:p w14:paraId="1879D0E7" w14:textId="77777777" w:rsidR="0040316A" w:rsidRPr="00BE28BC" w:rsidRDefault="0040316A" w:rsidP="00BE28BC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 IOS może ubiegać się student, który zaliczył co najmniej I rok studiów, z zastrzeżeniem ust. 1 pkt 1 i 3 oraz ust. 2.</w:t>
      </w:r>
    </w:p>
    <w:p w14:paraId="0F14FD11" w14:textId="42C42776" w:rsidR="00B7131C" w:rsidRPr="00BE28BC" w:rsidRDefault="00B7131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 może ustalić wykaz zajęć, na które student korzystający z IOS ma obowiązek uczęszczać</w:t>
      </w:r>
      <w:r w:rsidR="006F3FED" w:rsidRPr="00BE28BC">
        <w:rPr>
          <w:rFonts w:ascii="Arial" w:hAnsi="Arial" w:cs="Arial"/>
          <w:sz w:val="24"/>
          <w:szCs w:val="24"/>
        </w:rPr>
        <w:t>.</w:t>
      </w:r>
    </w:p>
    <w:p w14:paraId="7BD73404" w14:textId="04F1D1E4" w:rsidR="00B7131C" w:rsidRPr="00BE28BC" w:rsidRDefault="00B7131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Sposób i termin zaliczeń zajęć student uzgadnia indywidualnie z prowadzącymi przedmioty i przedstawia do zatwierdzenia dziekanowi w ciągu 30 dni od dnia wyrażenia zgody na IOS.</w:t>
      </w:r>
    </w:p>
    <w:p w14:paraId="45911FCA" w14:textId="1DBB94B6" w:rsidR="00B7131C" w:rsidRPr="00BE28BC" w:rsidRDefault="00B7131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Przyznanie IOS dopuszcza możliwość zaliczenia zajęć za zgodą prowadzącego, </w:t>
      </w:r>
      <w:r w:rsidR="00464F01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w innym terminie niż przewiduje organizacja roku akademickiego,</w:t>
      </w:r>
      <w:r w:rsidR="0096028D" w:rsidRPr="00BE28BC">
        <w:rPr>
          <w:rFonts w:ascii="Arial" w:hAnsi="Arial" w:cs="Arial"/>
          <w:sz w:val="24"/>
          <w:szCs w:val="24"/>
        </w:rPr>
        <w:t xml:space="preserve"> jednak nie później niż do ostatniego dnia letniej sesji poprawkowej, </w:t>
      </w:r>
      <w:r w:rsidRPr="00BE28BC">
        <w:rPr>
          <w:rFonts w:ascii="Arial" w:hAnsi="Arial" w:cs="Arial"/>
          <w:sz w:val="24"/>
          <w:szCs w:val="24"/>
        </w:rPr>
        <w:t xml:space="preserve">co nie oznacza zmniejszenia wobec studenta wymagań odnoszących się do efektów uczenia się przewidzianych programem studiów. </w:t>
      </w:r>
    </w:p>
    <w:p w14:paraId="4424D426" w14:textId="31194D42" w:rsidR="00B7131C" w:rsidRPr="00BE28BC" w:rsidRDefault="00B7131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 naruszenia przez studenta ustalonych zasad realizacji IOS</w:t>
      </w:r>
      <w:r w:rsidR="006246E4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lub braku postępów w nauce dziekan może cofnąć zgodę na IOS</w:t>
      </w:r>
      <w:r w:rsidR="00FB4BFF" w:rsidRPr="00BE28BC">
        <w:rPr>
          <w:rFonts w:ascii="Arial" w:hAnsi="Arial" w:cs="Arial"/>
          <w:sz w:val="24"/>
          <w:szCs w:val="24"/>
        </w:rPr>
        <w:t xml:space="preserve">, </w:t>
      </w:r>
      <w:r w:rsidR="00165841" w:rsidRPr="00BE28BC">
        <w:rPr>
          <w:rFonts w:ascii="Arial" w:hAnsi="Arial" w:cs="Arial"/>
          <w:sz w:val="24"/>
          <w:szCs w:val="24"/>
        </w:rPr>
        <w:t>z zastrzeżeniem ust. 2</w:t>
      </w:r>
      <w:r w:rsidR="00FB4BFF" w:rsidRPr="00BE28BC">
        <w:rPr>
          <w:rFonts w:ascii="Arial" w:hAnsi="Arial" w:cs="Arial"/>
          <w:sz w:val="24"/>
          <w:szCs w:val="24"/>
        </w:rPr>
        <w:t>.</w:t>
      </w:r>
    </w:p>
    <w:p w14:paraId="7D2564C5" w14:textId="77777777" w:rsidR="00FB4BFF" w:rsidRPr="00BE28BC" w:rsidRDefault="00FB4BFF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0B157FA0" w14:textId="32B5A270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  <w:r w:rsidR="00886DC1" w:rsidRPr="00BE28BC">
        <w:rPr>
          <w:rFonts w:ascii="Arial" w:hAnsi="Arial" w:cs="Arial"/>
          <w:szCs w:val="24"/>
        </w:rPr>
        <w:t>8</w:t>
      </w:r>
    </w:p>
    <w:p w14:paraId="52CDDE03" w14:textId="77777777" w:rsidR="00DC559B" w:rsidRPr="00BE28BC" w:rsidRDefault="00A202BC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Indywidualny Program Studiów polega na modyfikacji programu studiów w celu dostosowania go do zainteresowań naukowych studenta lub umożliwienia mu prowadzenia</w:t>
      </w:r>
      <w:r w:rsidR="00034D7A" w:rsidRPr="00BE28BC">
        <w:rPr>
          <w:rFonts w:ascii="Arial" w:hAnsi="Arial" w:cs="Arial"/>
          <w:sz w:val="24"/>
          <w:szCs w:val="24"/>
        </w:rPr>
        <w:t xml:space="preserve"> badań naukowych oraz przyznania</w:t>
      </w:r>
      <w:r w:rsidRPr="00BE28BC">
        <w:rPr>
          <w:rFonts w:ascii="Arial" w:hAnsi="Arial" w:cs="Arial"/>
          <w:sz w:val="24"/>
          <w:szCs w:val="24"/>
        </w:rPr>
        <w:t xml:space="preserve"> indywidualnej opieki nauczyciela akademickiego. </w:t>
      </w:r>
    </w:p>
    <w:p w14:paraId="3ECAFE78" w14:textId="77777777" w:rsidR="00DC559B" w:rsidRPr="00BE28BC" w:rsidRDefault="00A202BC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Wniosek o przyznanie Indywidualnego Programu Studiów student zobowiązany jest złożyć przed rozpoczęciem roku akademickiego, w którym chce skorzystać </w:t>
      </w:r>
      <w:r w:rsidR="00122E12" w:rsidRP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z Indywidualnego Programu Studiów. W wyjątkowych przypadkach wniosek można złożyć w trakcie roku akademickiego</w:t>
      </w:r>
      <w:r w:rsidR="000B0E62" w:rsidRPr="00BE28BC">
        <w:rPr>
          <w:rFonts w:ascii="Arial" w:hAnsi="Arial" w:cs="Arial"/>
          <w:sz w:val="24"/>
          <w:szCs w:val="24"/>
        </w:rPr>
        <w:t>.</w:t>
      </w:r>
    </w:p>
    <w:p w14:paraId="0C911238" w14:textId="77777777" w:rsidR="00C9769D" w:rsidRPr="00BE28BC" w:rsidRDefault="00A202BC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Student ubiegający się o przyznanie Indywidualnego Programu Studiów przedstawia dziekanowi do zaakceptowania propozycję programu na najbliższy rok akademicki uzgodnioną z nauczycielem akademickim, który wyraził zgodę na pełnienie funkcji opiekuna naukowego. W przypadku niewskazania przez studenta kandydata na opiekuna naukowego, opiekuna wyznacza dziekan. Modyfikacja programu studiów musi zapewnić realizację wszystkich efektów uczenia się określonych w programie studiów. </w:t>
      </w:r>
    </w:p>
    <w:p w14:paraId="3474B2E7" w14:textId="77777777" w:rsidR="00C9769D" w:rsidRPr="00BE28BC" w:rsidRDefault="00C9769D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Student realizuje IPS pod kierunkiem wybranego opiekuna naukowego. </w:t>
      </w:r>
      <w:r w:rsidR="00A202BC" w:rsidRPr="00BE28BC">
        <w:rPr>
          <w:rFonts w:ascii="Arial" w:hAnsi="Arial" w:cs="Arial"/>
          <w:sz w:val="24"/>
          <w:szCs w:val="24"/>
        </w:rPr>
        <w:t xml:space="preserve">Opiekunem naukowym może być </w:t>
      </w:r>
      <w:r w:rsidR="008E590E" w:rsidRPr="00BE28BC">
        <w:rPr>
          <w:rFonts w:ascii="Arial" w:hAnsi="Arial" w:cs="Arial"/>
          <w:sz w:val="24"/>
          <w:szCs w:val="24"/>
        </w:rPr>
        <w:t xml:space="preserve">nauczyciel akademicki ze stopniem </w:t>
      </w:r>
      <w:r w:rsidR="00A202BC" w:rsidRPr="00BE28BC">
        <w:rPr>
          <w:rFonts w:ascii="Arial" w:hAnsi="Arial" w:cs="Arial"/>
          <w:sz w:val="24"/>
          <w:szCs w:val="24"/>
        </w:rPr>
        <w:t xml:space="preserve">co najmniej doktora habilitowanego, jeżeli posiada dorobek naukowy, doświadczenie </w:t>
      </w:r>
      <w:proofErr w:type="gramStart"/>
      <w:r w:rsidR="00A202BC" w:rsidRPr="00BE28BC">
        <w:rPr>
          <w:rFonts w:ascii="Arial" w:hAnsi="Arial" w:cs="Arial"/>
          <w:sz w:val="24"/>
          <w:szCs w:val="24"/>
        </w:rPr>
        <w:t>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A202BC" w:rsidRPr="00BE28BC">
        <w:rPr>
          <w:rFonts w:ascii="Arial" w:hAnsi="Arial" w:cs="Arial"/>
          <w:sz w:val="24"/>
          <w:szCs w:val="24"/>
        </w:rPr>
        <w:t xml:space="preserve"> prowadzeniu</w:t>
      </w:r>
      <w:proofErr w:type="gramEnd"/>
      <w:r w:rsidR="00A202BC" w:rsidRPr="00BE28BC">
        <w:rPr>
          <w:rFonts w:ascii="Arial" w:hAnsi="Arial" w:cs="Arial"/>
          <w:sz w:val="24"/>
          <w:szCs w:val="24"/>
        </w:rPr>
        <w:t xml:space="preserve"> badań oraz kompetencje dydaktyczne adekwatne do realizowanego programu i zakładanych efektów uczenia się. </w:t>
      </w:r>
    </w:p>
    <w:p w14:paraId="7C002979" w14:textId="77777777" w:rsidR="000F060D" w:rsidRPr="00BE28BC" w:rsidRDefault="00BF0469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może wyrazić zgodę na </w:t>
      </w:r>
      <w:r w:rsidR="002F4193" w:rsidRPr="00BE28BC">
        <w:rPr>
          <w:rFonts w:ascii="Arial" w:hAnsi="Arial" w:cs="Arial"/>
          <w:sz w:val="24"/>
          <w:szCs w:val="24"/>
        </w:rPr>
        <w:t>IPS</w:t>
      </w:r>
      <w:r w:rsidR="000F060D" w:rsidRPr="00BE28BC">
        <w:rPr>
          <w:rFonts w:ascii="Arial" w:hAnsi="Arial" w:cs="Arial"/>
          <w:sz w:val="24"/>
          <w:szCs w:val="24"/>
        </w:rPr>
        <w:t xml:space="preserve"> w odniesieniu do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a, który:</w:t>
      </w:r>
    </w:p>
    <w:p w14:paraId="2D43F3D4" w14:textId="77777777" w:rsidR="000F060D" w:rsidRPr="00BE28BC" w:rsidRDefault="000F060D" w:rsidP="00BE28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zaliczył ze szczególnie dobrymi wynikami rok studiów</w:t>
      </w:r>
      <w:r w:rsidR="00250FC9" w:rsidRPr="00BE28BC">
        <w:rPr>
          <w:rFonts w:ascii="Arial" w:hAnsi="Arial" w:cs="Arial"/>
          <w:sz w:val="24"/>
          <w:szCs w:val="24"/>
        </w:rPr>
        <w:t xml:space="preserve"> poprzedzający złożenie wniosku o IPS</w:t>
      </w:r>
      <w:r w:rsidRPr="00BE28BC">
        <w:rPr>
          <w:rFonts w:ascii="Arial" w:hAnsi="Arial" w:cs="Arial"/>
          <w:sz w:val="24"/>
          <w:szCs w:val="24"/>
        </w:rPr>
        <w:t xml:space="preserve"> (minimalna średnia ocen 4,75)</w:t>
      </w:r>
      <w:r w:rsidR="00850FED" w:rsidRPr="00BE28BC">
        <w:rPr>
          <w:rFonts w:ascii="Arial" w:hAnsi="Arial" w:cs="Arial"/>
          <w:sz w:val="24"/>
          <w:szCs w:val="24"/>
        </w:rPr>
        <w:t>; w</w:t>
      </w:r>
      <w:r w:rsidRPr="00BE28BC">
        <w:rPr>
          <w:rFonts w:ascii="Arial" w:hAnsi="Arial" w:cs="Arial"/>
          <w:sz w:val="24"/>
          <w:szCs w:val="24"/>
        </w:rPr>
        <w:t xml:space="preserve"> szczególnie uzasadnionych przypadkach,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przyznać IPS osobie </w:t>
      </w:r>
      <w:r w:rsidR="002A2D20" w:rsidRPr="00BE28BC">
        <w:rPr>
          <w:rFonts w:ascii="Arial" w:hAnsi="Arial" w:cs="Arial"/>
          <w:sz w:val="24"/>
          <w:szCs w:val="24"/>
        </w:rPr>
        <w:t>niespełniającej</w:t>
      </w:r>
      <w:r w:rsidR="00091B89" w:rsidRPr="00BE28BC">
        <w:rPr>
          <w:rFonts w:ascii="Arial" w:hAnsi="Arial" w:cs="Arial"/>
          <w:sz w:val="24"/>
          <w:szCs w:val="24"/>
        </w:rPr>
        <w:t xml:space="preserve"> tego kryterium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2EDE302" w14:textId="77777777" w:rsidR="000F060D" w:rsidRPr="00BE28BC" w:rsidRDefault="000F060D" w:rsidP="00BE28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został przyjęty na studia w wyniku po</w:t>
      </w:r>
      <w:r w:rsidR="00091B89" w:rsidRPr="00BE28BC">
        <w:rPr>
          <w:rFonts w:ascii="Arial" w:hAnsi="Arial" w:cs="Arial"/>
          <w:sz w:val="24"/>
          <w:szCs w:val="24"/>
        </w:rPr>
        <w:t>twierdzenia efektów uczenia się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B2A9926" w14:textId="77777777" w:rsidR="000F060D" w:rsidRPr="00BE28BC" w:rsidRDefault="000F060D" w:rsidP="00BE28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realizuje część studiów za granicą w ramach międzynarodowych umów oraz programów edukacyjnych realizowanych przez </w:t>
      </w:r>
      <w:r w:rsidR="002A2D20" w:rsidRPr="00BE28BC">
        <w:rPr>
          <w:rFonts w:ascii="Arial" w:hAnsi="Arial" w:cs="Arial"/>
          <w:sz w:val="24"/>
          <w:szCs w:val="24"/>
        </w:rPr>
        <w:t>uczelnię, na</w:t>
      </w:r>
      <w:r w:rsidR="00E462A4" w:rsidRPr="00BE28BC">
        <w:rPr>
          <w:rFonts w:ascii="Arial" w:hAnsi="Arial" w:cs="Arial"/>
          <w:sz w:val="24"/>
          <w:szCs w:val="24"/>
        </w:rPr>
        <w:t xml:space="preserve"> zasadach określonych w § 33</w:t>
      </w:r>
      <w:r w:rsidR="00463B5A" w:rsidRPr="00BE28BC">
        <w:rPr>
          <w:rFonts w:ascii="Arial" w:hAnsi="Arial" w:cs="Arial"/>
          <w:sz w:val="24"/>
          <w:szCs w:val="24"/>
        </w:rPr>
        <w:t>.</w:t>
      </w:r>
    </w:p>
    <w:p w14:paraId="4C41FCFA" w14:textId="77777777" w:rsidR="000F060D" w:rsidRPr="00BE28BC" w:rsidRDefault="000F060D" w:rsidP="00BE28BC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 pisemnego wniosku o zezwolenie na IPS</w:t>
      </w:r>
      <w:r w:rsidRPr="00BE28BC">
        <w:rPr>
          <w:rFonts w:ascii="Arial" w:hAnsi="Arial" w:cs="Arial"/>
          <w:b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należy dołączyć:</w:t>
      </w:r>
    </w:p>
    <w:p w14:paraId="1A92E92D" w14:textId="77777777" w:rsidR="00C32D1C" w:rsidRPr="00BE28BC" w:rsidRDefault="000F060D" w:rsidP="00BE28BC">
      <w:pPr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pi</w:t>
      </w:r>
      <w:r w:rsidR="00091B89" w:rsidRPr="00BE28BC">
        <w:rPr>
          <w:rFonts w:ascii="Arial" w:hAnsi="Arial" w:cs="Arial"/>
          <w:szCs w:val="24"/>
        </w:rPr>
        <w:t>semną zgodę opiekuna naukowego</w:t>
      </w:r>
      <w:r w:rsidR="00ED695A" w:rsidRPr="00BE28BC">
        <w:rPr>
          <w:rFonts w:ascii="Arial" w:hAnsi="Arial" w:cs="Arial"/>
          <w:szCs w:val="24"/>
        </w:rPr>
        <w:t>,</w:t>
      </w:r>
    </w:p>
    <w:p w14:paraId="11081B79" w14:textId="77777777" w:rsidR="000F060D" w:rsidRPr="00BE28BC" w:rsidRDefault="00A57C63" w:rsidP="00BE28BC">
      <w:pPr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propozycję programu na najbliższy rok akademicki uzgodnioną z nauczycielem akademickim, który wyraził zgodę na pełnienie funkcji opiekuna naukowego. I</w:t>
      </w:r>
      <w:r w:rsidR="000F060D" w:rsidRPr="00BE28BC">
        <w:rPr>
          <w:rFonts w:ascii="Arial" w:hAnsi="Arial" w:cs="Arial"/>
          <w:szCs w:val="24"/>
        </w:rPr>
        <w:t xml:space="preserve">ndywidualny program studiów </w:t>
      </w:r>
      <w:r w:rsidRPr="00BE28BC">
        <w:rPr>
          <w:rFonts w:ascii="Arial" w:hAnsi="Arial" w:cs="Arial"/>
          <w:szCs w:val="24"/>
        </w:rPr>
        <w:t xml:space="preserve">określa </w:t>
      </w:r>
      <w:r w:rsidR="00670DDA" w:rsidRPr="00BE28BC">
        <w:rPr>
          <w:rFonts w:ascii="Arial" w:hAnsi="Arial" w:cs="Arial"/>
          <w:szCs w:val="24"/>
        </w:rPr>
        <w:t>sposób realizacji</w:t>
      </w:r>
      <w:r w:rsidR="000F060D" w:rsidRPr="00BE28BC">
        <w:rPr>
          <w:rFonts w:ascii="Arial" w:hAnsi="Arial" w:cs="Arial"/>
          <w:szCs w:val="24"/>
        </w:rPr>
        <w:t xml:space="preserve"> zajęć</w:t>
      </w:r>
      <w:r w:rsidR="00670DDA" w:rsidRPr="00BE28BC">
        <w:rPr>
          <w:rFonts w:ascii="Arial" w:hAnsi="Arial" w:cs="Arial"/>
          <w:szCs w:val="24"/>
        </w:rPr>
        <w:t>,</w:t>
      </w:r>
      <w:r w:rsidR="0018639A" w:rsidRPr="00BE28BC">
        <w:rPr>
          <w:rFonts w:ascii="Arial" w:hAnsi="Arial" w:cs="Arial"/>
          <w:szCs w:val="24"/>
        </w:rPr>
        <w:t xml:space="preserve"> w tym określa</w:t>
      </w:r>
      <w:r w:rsidR="000F060D" w:rsidRPr="00BE28BC">
        <w:rPr>
          <w:rFonts w:ascii="Arial" w:hAnsi="Arial" w:cs="Arial"/>
          <w:szCs w:val="24"/>
        </w:rPr>
        <w:t xml:space="preserve"> na które </w:t>
      </w:r>
      <w:r w:rsidR="0018639A" w:rsidRPr="00BE28BC">
        <w:rPr>
          <w:rFonts w:ascii="Arial" w:hAnsi="Arial" w:cs="Arial"/>
          <w:szCs w:val="24"/>
        </w:rPr>
        <w:t xml:space="preserve">zajęcia </w:t>
      </w:r>
      <w:r w:rsidR="00BF0469"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 xml:space="preserve"> ma obowiązek uczęszczać oraz które </w:t>
      </w:r>
      <w:r w:rsidR="00BF0469"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 xml:space="preserve"> będzie zaliczał indywidualnie</w:t>
      </w:r>
      <w:r w:rsidR="0018639A" w:rsidRPr="00BE28BC">
        <w:rPr>
          <w:rFonts w:ascii="Arial" w:hAnsi="Arial" w:cs="Arial"/>
          <w:szCs w:val="24"/>
        </w:rPr>
        <w:t xml:space="preserve"> </w:t>
      </w:r>
      <w:r w:rsidR="000F060D" w:rsidRPr="00BE28BC">
        <w:rPr>
          <w:rFonts w:ascii="Arial" w:hAnsi="Arial" w:cs="Arial"/>
          <w:szCs w:val="24"/>
        </w:rPr>
        <w:t>w u</w:t>
      </w:r>
      <w:r w:rsidR="0018639A" w:rsidRPr="00BE28BC">
        <w:rPr>
          <w:rFonts w:ascii="Arial" w:hAnsi="Arial" w:cs="Arial"/>
          <w:szCs w:val="24"/>
        </w:rPr>
        <w:t>zgodnieniu z prowadzącym</w:t>
      </w:r>
      <w:r w:rsidR="000F060D" w:rsidRPr="00BE28BC">
        <w:rPr>
          <w:rFonts w:ascii="Arial" w:hAnsi="Arial" w:cs="Arial"/>
          <w:szCs w:val="24"/>
        </w:rPr>
        <w:t xml:space="preserve">. </w:t>
      </w:r>
    </w:p>
    <w:p w14:paraId="7F12A64D" w14:textId="77777777" w:rsidR="00013FD2" w:rsidRPr="00BE28BC" w:rsidRDefault="00A202BC" w:rsidP="00BE28BC">
      <w:pPr>
        <w:pStyle w:val="Akapitzlist"/>
        <w:numPr>
          <w:ilvl w:val="0"/>
          <w:numId w:val="13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 wyrażając zgodę na Indywidualny Program Studiów zatwierdza jednocześnie program studiów oraz kandydaturę opiekuna naukowego</w:t>
      </w:r>
      <w:r w:rsidR="00013FD2" w:rsidRPr="00BE28BC">
        <w:rPr>
          <w:rFonts w:ascii="Arial" w:hAnsi="Arial" w:cs="Arial"/>
          <w:sz w:val="24"/>
          <w:szCs w:val="24"/>
        </w:rPr>
        <w:t>.</w:t>
      </w:r>
    </w:p>
    <w:p w14:paraId="0982E4C4" w14:textId="77777777" w:rsidR="000F060D" w:rsidRPr="00BE28BC" w:rsidRDefault="000F060D" w:rsidP="00BE28BC">
      <w:pPr>
        <w:pStyle w:val="Akapitzlist"/>
        <w:numPr>
          <w:ilvl w:val="0"/>
          <w:numId w:val="13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Studia odbywane według IPS nie mogą powodować wydłużenia okresu odbywania kształcenia. </w:t>
      </w:r>
    </w:p>
    <w:p w14:paraId="7D8EF25D" w14:textId="77777777" w:rsidR="0066407D" w:rsidRPr="00BE28BC" w:rsidRDefault="000F060D" w:rsidP="00BE28B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Do </w:t>
      </w:r>
      <w:r w:rsidR="002F4193" w:rsidRPr="00BE28BC">
        <w:rPr>
          <w:rFonts w:ascii="Arial" w:hAnsi="Arial" w:cs="Arial"/>
          <w:sz w:val="24"/>
          <w:szCs w:val="24"/>
        </w:rPr>
        <w:t xml:space="preserve">ostatniego </w:t>
      </w:r>
      <w:r w:rsidRPr="00BE28BC">
        <w:rPr>
          <w:rFonts w:ascii="Arial" w:hAnsi="Arial" w:cs="Arial"/>
          <w:sz w:val="24"/>
          <w:szCs w:val="24"/>
        </w:rPr>
        <w:t xml:space="preserve">dnia sesji poprawkowej semestru letniego każdego roku akademickiego opiekun naukowy przedstawia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owi informację o postępach w nauce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a, nad którym sprawuje opiekę. Jeżeli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nie osiąga zadowalających wyników,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cofnąć zgodę na </w:t>
      </w:r>
      <w:r w:rsidR="002F4193" w:rsidRPr="00BE28BC">
        <w:rPr>
          <w:rFonts w:ascii="Arial" w:hAnsi="Arial" w:cs="Arial"/>
          <w:sz w:val="24"/>
          <w:szCs w:val="24"/>
        </w:rPr>
        <w:t>IPS</w:t>
      </w:r>
      <w:r w:rsidRPr="00BE28BC">
        <w:rPr>
          <w:rFonts w:ascii="Arial" w:hAnsi="Arial" w:cs="Arial"/>
          <w:sz w:val="24"/>
          <w:szCs w:val="24"/>
        </w:rPr>
        <w:t xml:space="preserve">. Zajęcia wymienione w ust. 3 </w:t>
      </w:r>
      <w:r w:rsidR="000E0F38" w:rsidRPr="00BE28BC">
        <w:rPr>
          <w:rFonts w:ascii="Arial" w:hAnsi="Arial" w:cs="Arial"/>
          <w:sz w:val="24"/>
          <w:szCs w:val="24"/>
        </w:rPr>
        <w:t>i 6 pkt</w:t>
      </w:r>
      <w:r w:rsidR="00CB239E" w:rsidRPr="00BE28BC">
        <w:rPr>
          <w:rFonts w:ascii="Arial" w:hAnsi="Arial" w:cs="Arial"/>
          <w:sz w:val="24"/>
          <w:szCs w:val="24"/>
        </w:rPr>
        <w:t xml:space="preserve"> </w:t>
      </w:r>
      <w:r w:rsidR="00E64A6F" w:rsidRPr="00BE28BC">
        <w:rPr>
          <w:rFonts w:ascii="Arial" w:hAnsi="Arial" w:cs="Arial"/>
          <w:sz w:val="24"/>
          <w:szCs w:val="24"/>
        </w:rPr>
        <w:t>2</w:t>
      </w:r>
      <w:r w:rsidRPr="00BE28BC">
        <w:rPr>
          <w:rFonts w:ascii="Arial" w:hAnsi="Arial" w:cs="Arial"/>
          <w:sz w:val="24"/>
          <w:szCs w:val="24"/>
        </w:rPr>
        <w:t xml:space="preserve"> stają się dla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2F4193" w:rsidRPr="00BE28BC">
        <w:rPr>
          <w:rFonts w:ascii="Arial" w:hAnsi="Arial" w:cs="Arial"/>
          <w:sz w:val="24"/>
          <w:szCs w:val="24"/>
        </w:rPr>
        <w:t xml:space="preserve">a obowiązkowe. </w:t>
      </w:r>
      <w:r w:rsidR="000E0F38" w:rsidRPr="00BE28BC">
        <w:rPr>
          <w:rFonts w:ascii="Arial" w:hAnsi="Arial" w:cs="Arial"/>
          <w:sz w:val="24"/>
          <w:szCs w:val="24"/>
        </w:rPr>
        <w:t>W przypadku nie</w:t>
      </w:r>
      <w:r w:rsidR="00E64A6F" w:rsidRPr="00BE28BC">
        <w:rPr>
          <w:rFonts w:ascii="Arial" w:hAnsi="Arial" w:cs="Arial"/>
          <w:sz w:val="24"/>
          <w:szCs w:val="24"/>
        </w:rPr>
        <w:t>uzyskania zaliczenia z tych zajęć stosuje się odpowiednio zapisy § 2</w:t>
      </w:r>
      <w:r w:rsidR="00CB239E" w:rsidRPr="00BE28BC">
        <w:rPr>
          <w:rFonts w:ascii="Arial" w:hAnsi="Arial" w:cs="Arial"/>
          <w:sz w:val="24"/>
          <w:szCs w:val="24"/>
        </w:rPr>
        <w:t>5</w:t>
      </w:r>
      <w:r w:rsidR="00E64A6F" w:rsidRPr="00BE28BC">
        <w:rPr>
          <w:rFonts w:ascii="Arial" w:hAnsi="Arial" w:cs="Arial"/>
          <w:sz w:val="24"/>
          <w:szCs w:val="24"/>
        </w:rPr>
        <w:t xml:space="preserve">. </w:t>
      </w:r>
    </w:p>
    <w:p w14:paraId="6FF4DEB5" w14:textId="77777777" w:rsidR="00F5113F" w:rsidRPr="00BE28BC" w:rsidRDefault="00F5113F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2010A896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§ </w:t>
      </w:r>
      <w:r w:rsidR="00AF4C23" w:rsidRPr="00BE28BC">
        <w:rPr>
          <w:rFonts w:ascii="Arial" w:hAnsi="Arial" w:cs="Arial"/>
          <w:szCs w:val="24"/>
        </w:rPr>
        <w:t>19</w:t>
      </w:r>
    </w:p>
    <w:p w14:paraId="3A204C72" w14:textId="77777777" w:rsidR="00AF5A65" w:rsidRPr="00BE28BC" w:rsidRDefault="000F060D" w:rsidP="00BE28BC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28BC">
        <w:rPr>
          <w:rFonts w:ascii="Arial" w:hAnsi="Arial" w:cs="Arial"/>
          <w:sz w:val="24"/>
          <w:szCs w:val="24"/>
        </w:rPr>
        <w:t xml:space="preserve">Na uczelni funkcjonuje Europejski System Transferu i Akumulacji Punktów (ECTS), </w:t>
      </w:r>
      <w:r w:rsidR="00BA19C0" w:rsidRPr="00BE28BC">
        <w:rPr>
          <w:rFonts w:ascii="Arial" w:hAnsi="Arial" w:cs="Arial"/>
          <w:sz w:val="24"/>
          <w:szCs w:val="24"/>
        </w:rPr>
        <w:t>zgodnie</w:t>
      </w:r>
      <w:r w:rsidR="002A2D20" w:rsidRPr="00BE28BC">
        <w:rPr>
          <w:rFonts w:ascii="Arial" w:hAnsi="Arial" w:cs="Arial"/>
          <w:sz w:val="24"/>
          <w:szCs w:val="24"/>
        </w:rPr>
        <w:t xml:space="preserve"> z którym</w:t>
      </w:r>
      <w:r w:rsidRPr="00BE28BC">
        <w:rPr>
          <w:rFonts w:ascii="Arial" w:hAnsi="Arial" w:cs="Arial"/>
          <w:sz w:val="24"/>
          <w:szCs w:val="24"/>
        </w:rPr>
        <w:t xml:space="preserve"> osiągnięcia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wyrażane są za pomocą punktów zaliczeniowych (punktów ECTS).</w:t>
      </w:r>
    </w:p>
    <w:p w14:paraId="042195F9" w14:textId="77777777" w:rsidR="000F060D" w:rsidRPr="00BE28BC" w:rsidRDefault="000F060D" w:rsidP="00BE28BC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28BC">
        <w:rPr>
          <w:rFonts w:ascii="Arial" w:hAnsi="Arial" w:cs="Arial"/>
          <w:sz w:val="24"/>
          <w:szCs w:val="24"/>
        </w:rPr>
        <w:t xml:space="preserve">Wartość punktową ECTS zajęć na danym kierunku studiów określają programy studiów z zachowaniem zasady, że jeden punkt ECTS odpowiada efektom uczenia się, których uzyskanie wymaga od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9A4FAC" w:rsidRPr="00BE28BC">
        <w:rPr>
          <w:rFonts w:ascii="Arial" w:hAnsi="Arial" w:cs="Arial"/>
          <w:sz w:val="24"/>
          <w:szCs w:val="24"/>
        </w:rPr>
        <w:t xml:space="preserve">a średnio 25 – </w:t>
      </w:r>
      <w:r w:rsidRPr="00BE28BC">
        <w:rPr>
          <w:rFonts w:ascii="Arial" w:hAnsi="Arial" w:cs="Arial"/>
          <w:sz w:val="24"/>
          <w:szCs w:val="24"/>
        </w:rPr>
        <w:t xml:space="preserve">30 godzin pracy, przy </w:t>
      </w:r>
      <w:r w:rsidRPr="00BE28BC">
        <w:rPr>
          <w:rFonts w:ascii="Arial" w:hAnsi="Arial" w:cs="Arial"/>
          <w:sz w:val="24"/>
          <w:szCs w:val="24"/>
        </w:rPr>
        <w:lastRenderedPageBreak/>
        <w:t xml:space="preserve">czym liczba godzin pracy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obejmuje zajęcia organizowane przez ucz</w:t>
      </w:r>
      <w:r w:rsidR="00A1007D" w:rsidRPr="00BE28BC">
        <w:rPr>
          <w:rFonts w:ascii="Arial" w:hAnsi="Arial" w:cs="Arial"/>
          <w:sz w:val="24"/>
          <w:szCs w:val="24"/>
        </w:rPr>
        <w:t>elnię, zgodnie z planem studiów</w:t>
      </w:r>
      <w:r w:rsidRPr="00BE28BC">
        <w:rPr>
          <w:rFonts w:ascii="Arial" w:hAnsi="Arial" w:cs="Arial"/>
          <w:sz w:val="24"/>
          <w:szCs w:val="24"/>
        </w:rPr>
        <w:t xml:space="preserve"> oraz jego pracę indywidualną.</w:t>
      </w:r>
    </w:p>
    <w:p w14:paraId="42238824" w14:textId="7734D95B" w:rsidR="00135CB2" w:rsidRPr="00BE28BC" w:rsidRDefault="000F060D" w:rsidP="00BE28BC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Uznawanie zajęć zaliczonych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w jednostce organizacyjnej uczelni macierzystej lub w innej uczelni, w tym zagranicznej, odbywa się zgodnie </w:t>
      </w:r>
      <w:proofErr w:type="gramStart"/>
      <w:r w:rsidRPr="00BE28BC">
        <w:rPr>
          <w:rFonts w:ascii="Arial" w:hAnsi="Arial" w:cs="Arial"/>
          <w:sz w:val="24"/>
          <w:szCs w:val="24"/>
        </w:rPr>
        <w:t>z</w:t>
      </w:r>
      <w:r w:rsidR="00D748FA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zasadami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określonymi w § 2</w:t>
      </w:r>
      <w:r w:rsidR="00AF4C23" w:rsidRPr="00BE28BC">
        <w:rPr>
          <w:rFonts w:ascii="Arial" w:hAnsi="Arial" w:cs="Arial"/>
          <w:sz w:val="24"/>
          <w:szCs w:val="24"/>
        </w:rPr>
        <w:t>7</w:t>
      </w:r>
      <w:r w:rsidRPr="00BE28BC">
        <w:rPr>
          <w:rFonts w:ascii="Arial" w:hAnsi="Arial" w:cs="Arial"/>
          <w:sz w:val="24"/>
          <w:szCs w:val="24"/>
        </w:rPr>
        <w:t xml:space="preserve"> ust. 3–5.</w:t>
      </w:r>
    </w:p>
    <w:p w14:paraId="6CCEA6E5" w14:textId="41E7CE47" w:rsidR="003734F3" w:rsidRDefault="003734F3" w:rsidP="00BE28BC">
      <w:pPr>
        <w:pStyle w:val="Akapitzlist"/>
        <w:tabs>
          <w:tab w:val="left" w:pos="426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9D388DD" w14:textId="6664BFEB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V</w:t>
      </w:r>
    </w:p>
    <w:p w14:paraId="53367388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Zaliczenie roku</w:t>
      </w:r>
    </w:p>
    <w:p w14:paraId="6AFAFBCD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99AC7AE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  <w:r w:rsidR="00AF4C23" w:rsidRPr="00BE28BC">
        <w:rPr>
          <w:rFonts w:ascii="Arial" w:hAnsi="Arial" w:cs="Arial"/>
          <w:szCs w:val="24"/>
        </w:rPr>
        <w:t>0</w:t>
      </w:r>
    </w:p>
    <w:p w14:paraId="01EB40BF" w14:textId="3A1128B4" w:rsidR="000F060D" w:rsidRPr="00BE28BC" w:rsidRDefault="000F060D" w:rsidP="00574284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Warunkiem zaliczenia zajęć jest wypełnienie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wymagań określonych</w:t>
      </w:r>
      <w:r w:rsidR="00574284">
        <w:rPr>
          <w:rFonts w:ascii="Arial" w:hAnsi="Arial" w:cs="Arial"/>
          <w:sz w:val="24"/>
          <w:szCs w:val="24"/>
        </w:rPr>
        <w:t xml:space="preserve"> </w:t>
      </w:r>
      <w:r w:rsidR="00A1007D" w:rsidRPr="00BE28BC">
        <w:rPr>
          <w:rFonts w:ascii="Arial" w:hAnsi="Arial" w:cs="Arial"/>
          <w:sz w:val="24"/>
          <w:szCs w:val="24"/>
        </w:rPr>
        <w:t>w sylabusie</w:t>
      </w:r>
      <w:r w:rsidRPr="00BE28BC">
        <w:rPr>
          <w:rFonts w:ascii="Arial" w:hAnsi="Arial" w:cs="Arial"/>
          <w:sz w:val="24"/>
          <w:szCs w:val="24"/>
        </w:rPr>
        <w:t xml:space="preserve">. </w:t>
      </w:r>
    </w:p>
    <w:p w14:paraId="391F8D65" w14:textId="77777777" w:rsidR="000F060D" w:rsidRPr="00BE28BC" w:rsidRDefault="000F060D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Warunkiem zaliczenia roku studiów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jest zaliczenie w terminie </w:t>
      </w:r>
      <w:r w:rsidR="00463B5A" w:rsidRPr="00BE28BC">
        <w:rPr>
          <w:rFonts w:ascii="Arial" w:hAnsi="Arial" w:cs="Arial"/>
          <w:sz w:val="24"/>
          <w:szCs w:val="24"/>
        </w:rPr>
        <w:t>ustalonym organizacją</w:t>
      </w:r>
      <w:r w:rsidRPr="00BE28BC">
        <w:rPr>
          <w:rFonts w:ascii="Arial" w:hAnsi="Arial" w:cs="Arial"/>
          <w:sz w:val="24"/>
          <w:szCs w:val="24"/>
        </w:rPr>
        <w:t xml:space="preserve"> roku akademickiego wszystkich </w:t>
      </w:r>
      <w:r w:rsidR="00571A7A" w:rsidRPr="00BE28BC">
        <w:rPr>
          <w:rFonts w:ascii="Arial" w:hAnsi="Arial" w:cs="Arial"/>
          <w:sz w:val="24"/>
          <w:szCs w:val="24"/>
        </w:rPr>
        <w:t>zajęć</w:t>
      </w:r>
      <w:r w:rsidRPr="00BE28BC">
        <w:rPr>
          <w:rFonts w:ascii="Arial" w:hAnsi="Arial" w:cs="Arial"/>
          <w:sz w:val="24"/>
          <w:szCs w:val="24"/>
        </w:rPr>
        <w:t xml:space="preserve"> oraz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spełnienie innych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wymagań określonych </w:t>
      </w:r>
      <w:r w:rsidRPr="00BE28BC">
        <w:rPr>
          <w:rFonts w:ascii="Arial" w:hAnsi="Arial" w:cs="Arial"/>
          <w:sz w:val="24"/>
          <w:szCs w:val="24"/>
        </w:rPr>
        <w:br/>
        <w:t>w programie studiów dla danego etapu studiów</w:t>
      </w:r>
      <w:r w:rsidRPr="00BE28BC">
        <w:rPr>
          <w:rFonts w:ascii="Arial" w:hAnsi="Arial" w:cs="Arial"/>
          <w:i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a tym samym uzyskanie określonej liczby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punktów ECTS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przewidzianej w programie studiów dla danego semestru lub roku.</w:t>
      </w:r>
    </w:p>
    <w:p w14:paraId="0A802367" w14:textId="363E3411" w:rsidR="000F060D" w:rsidRPr="00BE28BC" w:rsidRDefault="000F060D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Dopuszczalny roczny deficyt punktów zaliczeniowych, przy którym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może być wpisany warunkowo na kolejny rok studiów</w:t>
      </w:r>
      <w:r w:rsidR="00C81E83">
        <w:rPr>
          <w:rFonts w:ascii="Arial" w:hAnsi="Arial" w:cs="Arial"/>
          <w:sz w:val="24"/>
          <w:szCs w:val="24"/>
        </w:rPr>
        <w:t xml:space="preserve">, </w:t>
      </w:r>
      <w:r w:rsidRPr="00BE28BC">
        <w:rPr>
          <w:rFonts w:ascii="Arial" w:hAnsi="Arial" w:cs="Arial"/>
          <w:sz w:val="24"/>
          <w:szCs w:val="24"/>
        </w:rPr>
        <w:t>nie może być większy niż 25% punktów ECTS w przewidzianym do realizacji</w:t>
      </w:r>
      <w:r w:rsidR="00CB48F7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programie studiów w danym roku akademickim.</w:t>
      </w:r>
    </w:p>
    <w:p w14:paraId="70DAEA60" w14:textId="77777777" w:rsidR="005874CB" w:rsidRPr="00BE28BC" w:rsidRDefault="000F060D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Liczba punktów ECTS, którą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musi uzyskać w każdym s</w:t>
      </w:r>
      <w:r w:rsidR="00016DAB" w:rsidRPr="00BE28BC">
        <w:rPr>
          <w:rFonts w:ascii="Arial" w:hAnsi="Arial" w:cs="Arial"/>
          <w:sz w:val="24"/>
          <w:szCs w:val="24"/>
        </w:rPr>
        <w:t>emestrze wyno</w:t>
      </w:r>
      <w:r w:rsidR="00F55D58" w:rsidRPr="00BE28BC">
        <w:rPr>
          <w:rFonts w:ascii="Arial" w:hAnsi="Arial" w:cs="Arial"/>
          <w:sz w:val="24"/>
          <w:szCs w:val="24"/>
        </w:rPr>
        <w:t>si</w:t>
      </w:r>
      <w:r w:rsidR="00016DAB" w:rsidRPr="00BE28BC">
        <w:rPr>
          <w:rFonts w:ascii="Arial" w:hAnsi="Arial" w:cs="Arial"/>
          <w:sz w:val="24"/>
          <w:szCs w:val="24"/>
        </w:rPr>
        <w:t xml:space="preserve"> </w:t>
      </w:r>
      <w:r w:rsidR="00AF4C23" w:rsidRPr="00BE28BC">
        <w:rPr>
          <w:rFonts w:ascii="Arial" w:hAnsi="Arial" w:cs="Arial"/>
          <w:sz w:val="24"/>
          <w:szCs w:val="24"/>
        </w:rPr>
        <w:t>nie mniej niż</w:t>
      </w:r>
      <w:r w:rsidR="00016DAB" w:rsidRPr="00BE28BC">
        <w:rPr>
          <w:rFonts w:ascii="Arial" w:hAnsi="Arial" w:cs="Arial"/>
          <w:sz w:val="24"/>
          <w:szCs w:val="24"/>
        </w:rPr>
        <w:t xml:space="preserve"> 50</w:t>
      </w:r>
      <w:r w:rsidRPr="00BE28BC">
        <w:rPr>
          <w:rFonts w:ascii="Arial" w:hAnsi="Arial" w:cs="Arial"/>
          <w:sz w:val="24"/>
          <w:szCs w:val="24"/>
        </w:rPr>
        <w:t xml:space="preserve">% liczby punktów przewidzianych w semestrze dla danego etapu studiów. Nieuzyskanie minimalnej liczby punktów może być traktowane jako brak postępów w nauce i może stanowić podstawę do skreślenia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</w:t>
      </w:r>
      <w:r w:rsidR="005874CB" w:rsidRPr="00BE28BC">
        <w:rPr>
          <w:rFonts w:ascii="Arial" w:hAnsi="Arial" w:cs="Arial"/>
          <w:sz w:val="24"/>
          <w:szCs w:val="24"/>
        </w:rPr>
        <w:t>.</w:t>
      </w:r>
    </w:p>
    <w:p w14:paraId="46903B14" w14:textId="69BABFC3" w:rsidR="0055662E" w:rsidRPr="00BE28BC" w:rsidRDefault="0055662E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Zasady usprawiedliwiania nieobecności na zajęciach ustala prowadzący zajęcia uwzględniając specyfikę prowadzonego przedmiotu i zamieszcza w sylabusie. Student niezależnie od powodu nieobecności jest zobowiązany do osiągnięcia wszystkich efektów uczenia się wskazanych w programie studiów.</w:t>
      </w:r>
    </w:p>
    <w:p w14:paraId="3118DD1C" w14:textId="2774EA88" w:rsidR="00863EFA" w:rsidRDefault="00863EFA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Rada wydziału może ustalić wykaz </w:t>
      </w:r>
      <w:proofErr w:type="gramStart"/>
      <w:r w:rsidRPr="00BE28BC">
        <w:rPr>
          <w:rFonts w:ascii="Arial" w:hAnsi="Arial" w:cs="Arial"/>
          <w:sz w:val="24"/>
          <w:szCs w:val="24"/>
        </w:rPr>
        <w:t>przedmiotów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których niezaliczenie uniemożliwia wpisanie studenta warunkowo na kolejny rok studiów</w:t>
      </w:r>
      <w:r w:rsidR="00767792" w:rsidRPr="00BE28BC">
        <w:rPr>
          <w:rFonts w:ascii="Arial" w:hAnsi="Arial" w:cs="Arial"/>
          <w:sz w:val="24"/>
          <w:szCs w:val="24"/>
        </w:rPr>
        <w:t xml:space="preserve"> pomimo spełnienia warunków określonych w ust</w:t>
      </w:r>
      <w:r w:rsidR="00C81E83">
        <w:rPr>
          <w:rFonts w:ascii="Arial" w:hAnsi="Arial" w:cs="Arial"/>
          <w:sz w:val="24"/>
          <w:szCs w:val="24"/>
        </w:rPr>
        <w:t>.</w:t>
      </w:r>
      <w:r w:rsidR="00767792" w:rsidRPr="00BE28BC">
        <w:rPr>
          <w:rFonts w:ascii="Arial" w:hAnsi="Arial" w:cs="Arial"/>
          <w:sz w:val="24"/>
          <w:szCs w:val="24"/>
        </w:rPr>
        <w:t xml:space="preserve"> 3.</w:t>
      </w:r>
    </w:p>
    <w:p w14:paraId="79081631" w14:textId="77777777" w:rsidR="003C353F" w:rsidRPr="003C353F" w:rsidRDefault="003C353F" w:rsidP="003C353F">
      <w:pPr>
        <w:spacing w:line="360" w:lineRule="auto"/>
        <w:ind w:left="-76"/>
        <w:jc w:val="both"/>
        <w:rPr>
          <w:rFonts w:ascii="Arial" w:hAnsi="Arial" w:cs="Arial"/>
          <w:szCs w:val="24"/>
        </w:rPr>
      </w:pPr>
    </w:p>
    <w:p w14:paraId="0D1BF9D6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§ 2</w:t>
      </w:r>
      <w:r w:rsidR="00124BA1" w:rsidRPr="00BE28BC">
        <w:rPr>
          <w:rFonts w:ascii="Arial" w:hAnsi="Arial" w:cs="Arial"/>
          <w:szCs w:val="24"/>
        </w:rPr>
        <w:t>1</w:t>
      </w:r>
    </w:p>
    <w:p w14:paraId="054C3055" w14:textId="77777777" w:rsidR="000F060D" w:rsidRPr="00BE28BC" w:rsidRDefault="00BF0469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jest zobowiązany uzyskać zaliczenie zajęć określonych programem </w:t>
      </w:r>
      <w:r w:rsidR="00463B5A" w:rsidRPr="00BE28BC">
        <w:rPr>
          <w:rFonts w:ascii="Arial" w:hAnsi="Arial" w:cs="Arial"/>
          <w:sz w:val="24"/>
          <w:szCs w:val="24"/>
        </w:rPr>
        <w:t>studiów w</w:t>
      </w:r>
      <w:r w:rsidR="000F060D" w:rsidRPr="00BE28BC">
        <w:rPr>
          <w:rFonts w:ascii="Arial" w:hAnsi="Arial" w:cs="Arial"/>
          <w:sz w:val="24"/>
          <w:szCs w:val="24"/>
        </w:rPr>
        <w:t xml:space="preserve"> terminach ustalonych organizacją roku akademickiego. W szczególnie uzasadnionych przypadkach prowadzący zajęcia może, za zgodą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>a</w:t>
      </w:r>
      <w:r w:rsidR="00091B89" w:rsidRPr="00BE28BC">
        <w:rPr>
          <w:rFonts w:ascii="Arial" w:hAnsi="Arial" w:cs="Arial"/>
          <w:sz w:val="24"/>
          <w:szCs w:val="24"/>
        </w:rPr>
        <w:t xml:space="preserve">, zaliczyć </w:t>
      </w:r>
      <w:r w:rsidRPr="00BE28BC">
        <w:rPr>
          <w:rFonts w:ascii="Arial" w:hAnsi="Arial" w:cs="Arial"/>
          <w:sz w:val="24"/>
          <w:szCs w:val="24"/>
        </w:rPr>
        <w:t>student</w:t>
      </w:r>
      <w:r w:rsidR="00091B89" w:rsidRPr="00BE28BC">
        <w:rPr>
          <w:rFonts w:ascii="Arial" w:hAnsi="Arial" w:cs="Arial"/>
          <w:sz w:val="24"/>
          <w:szCs w:val="24"/>
        </w:rPr>
        <w:t>owi zajęcia</w:t>
      </w:r>
      <w:r w:rsidR="00022539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w innym wskazanym terminie</w:t>
      </w:r>
      <w:r w:rsidR="00A1007D" w:rsidRPr="00BE28BC">
        <w:rPr>
          <w:rFonts w:ascii="Arial" w:hAnsi="Arial" w:cs="Arial"/>
          <w:sz w:val="24"/>
          <w:szCs w:val="24"/>
        </w:rPr>
        <w:t>, jednak nie później niż do ostatniego dnia letniej sesji poprawkowej</w:t>
      </w:r>
      <w:r w:rsidR="000F060D" w:rsidRPr="00BE28BC">
        <w:rPr>
          <w:rFonts w:ascii="Arial" w:hAnsi="Arial" w:cs="Arial"/>
          <w:sz w:val="24"/>
          <w:szCs w:val="24"/>
        </w:rPr>
        <w:t>.</w:t>
      </w:r>
    </w:p>
    <w:p w14:paraId="56E6D916" w14:textId="77777777" w:rsidR="000F060D" w:rsidRPr="00BE28BC" w:rsidRDefault="000F060D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niezaliczenia zajęć w przewidzianym terminie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przystępuje do zaliczenia w drugim terminie – poprawkowym, z zastrzeżen</w:t>
      </w:r>
      <w:r w:rsidR="00535F69" w:rsidRPr="00BE28BC">
        <w:rPr>
          <w:rFonts w:ascii="Arial" w:hAnsi="Arial" w:cs="Arial"/>
          <w:sz w:val="24"/>
          <w:szCs w:val="24"/>
        </w:rPr>
        <w:t>iem ust. 3 i 4. Po uzyskaniu</w:t>
      </w:r>
      <w:r w:rsidRPr="00BE28BC">
        <w:rPr>
          <w:rFonts w:ascii="Arial" w:hAnsi="Arial" w:cs="Arial"/>
          <w:sz w:val="24"/>
          <w:szCs w:val="24"/>
        </w:rPr>
        <w:t xml:space="preserve"> zaliczenia zajęć warunkujących dop</w:t>
      </w:r>
      <w:r w:rsidR="00250FC9" w:rsidRPr="00BE28BC">
        <w:rPr>
          <w:rFonts w:ascii="Arial" w:hAnsi="Arial" w:cs="Arial"/>
          <w:sz w:val="24"/>
          <w:szCs w:val="24"/>
        </w:rPr>
        <w:t>uszczenie do egzaminu, w drugim</w:t>
      </w:r>
      <w:r w:rsidR="00F55D58" w:rsidRPr="00BE28BC">
        <w:rPr>
          <w:rFonts w:ascii="Arial" w:hAnsi="Arial" w:cs="Arial"/>
          <w:sz w:val="24"/>
          <w:szCs w:val="24"/>
        </w:rPr>
        <w:t xml:space="preserve"> – </w:t>
      </w:r>
      <w:r w:rsidRPr="00BE28BC">
        <w:rPr>
          <w:rFonts w:ascii="Arial" w:hAnsi="Arial" w:cs="Arial"/>
          <w:sz w:val="24"/>
          <w:szCs w:val="24"/>
        </w:rPr>
        <w:t>poprawkowym terminie</w:t>
      </w:r>
      <w:r w:rsidR="00250FC9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owi przysługuje tylko jeden termin egzaminu, przypadający w poprawkowej sesji egzaminacyjnej.</w:t>
      </w:r>
    </w:p>
    <w:p w14:paraId="71230146" w14:textId="77777777" w:rsidR="000F060D" w:rsidRPr="00BE28BC" w:rsidRDefault="00BF0469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, który nie uzyskał zaliczenia zajęć w pierwszym terminie z powodu usprawiedliwionej przez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a nieobecności na zajęciach, nie traci prawa do pierwszego terminu zaliczenia. </w:t>
      </w:r>
    </w:p>
    <w:p w14:paraId="66F4C3ED" w14:textId="77777777" w:rsidR="000F060D" w:rsidRPr="00BE28BC" w:rsidRDefault="00BF0469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, który nie uzyskał zaliczenia zajęć w pierwszym terminie z powodu nieusprawiedliwionej nieobecności na zajęciach, traci prawo do drugiego, poprawkowego terminu zaliczenia.  </w:t>
      </w:r>
    </w:p>
    <w:p w14:paraId="570D51B5" w14:textId="77777777" w:rsidR="000F060D" w:rsidRPr="00BE28BC" w:rsidRDefault="00BF0469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uczestniczący w pracach badawczych lub w</w:t>
      </w:r>
      <w:r w:rsidR="00091B89" w:rsidRPr="00BE28BC">
        <w:rPr>
          <w:rFonts w:ascii="Arial" w:hAnsi="Arial" w:cs="Arial"/>
          <w:sz w:val="24"/>
          <w:szCs w:val="24"/>
        </w:rPr>
        <w:t>drożeniowych może być zwolniony</w:t>
      </w:r>
      <w:r w:rsidR="000F060D" w:rsidRPr="00BE28BC">
        <w:rPr>
          <w:rFonts w:ascii="Arial" w:hAnsi="Arial" w:cs="Arial"/>
          <w:sz w:val="24"/>
          <w:szCs w:val="24"/>
        </w:rPr>
        <w:t xml:space="preserve"> z udziału w </w:t>
      </w:r>
      <w:r w:rsidR="00463B5A" w:rsidRPr="00BE28BC">
        <w:rPr>
          <w:rFonts w:ascii="Arial" w:hAnsi="Arial" w:cs="Arial"/>
          <w:sz w:val="24"/>
          <w:szCs w:val="24"/>
        </w:rPr>
        <w:t>zajęciach, z którymi</w:t>
      </w:r>
      <w:r w:rsidR="000F060D" w:rsidRPr="00BE28BC">
        <w:rPr>
          <w:rFonts w:ascii="Arial" w:hAnsi="Arial" w:cs="Arial"/>
          <w:sz w:val="24"/>
          <w:szCs w:val="24"/>
        </w:rPr>
        <w:t xml:space="preserve"> związana jest tematycznie realizowana praca. Decyzję w tej sprawie podejmuje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>.</w:t>
      </w:r>
    </w:p>
    <w:p w14:paraId="07F72354" w14:textId="64DCE6CF" w:rsidR="005874CB" w:rsidRPr="00BE28BC" w:rsidRDefault="00551A8E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Student, który posiada aktualne zaświadczenie lekarskie i zwolniony jest z zajęć wychowania fizycznego na okres semestru lub roku, ma obowiązek zrealizować zajęcia alternatywne. Zaświadczenie należy</w:t>
      </w:r>
      <w:r w:rsidR="005524AE" w:rsidRPr="00BE28BC">
        <w:rPr>
          <w:rFonts w:ascii="Arial" w:hAnsi="Arial" w:cs="Arial"/>
          <w:sz w:val="24"/>
          <w:szCs w:val="24"/>
        </w:rPr>
        <w:t xml:space="preserve"> dostarczyć do Działu Wsparcia Osób ze Szczególnymi Potrzebami </w:t>
      </w:r>
      <w:r w:rsidRPr="00BE28BC">
        <w:rPr>
          <w:rFonts w:ascii="Arial" w:hAnsi="Arial" w:cs="Arial"/>
          <w:sz w:val="24"/>
          <w:szCs w:val="24"/>
        </w:rPr>
        <w:t>w terminie 14 dni od rozpoczęcia semestru, w którym realizowane są zajęcia z wychowania fizycznego</w:t>
      </w:r>
      <w:r w:rsidR="00DE75CA" w:rsidRPr="00BE28BC">
        <w:rPr>
          <w:rFonts w:ascii="Arial" w:hAnsi="Arial" w:cs="Arial"/>
          <w:sz w:val="24"/>
          <w:szCs w:val="24"/>
        </w:rPr>
        <w:t xml:space="preserve"> </w:t>
      </w:r>
      <w:r w:rsidR="00210E7A" w:rsidRPr="00BE28BC">
        <w:rPr>
          <w:rFonts w:ascii="Arial" w:hAnsi="Arial" w:cs="Arial"/>
          <w:sz w:val="24"/>
          <w:szCs w:val="24"/>
        </w:rPr>
        <w:t xml:space="preserve">albo </w:t>
      </w:r>
      <w:r w:rsidR="00DE75CA" w:rsidRPr="00BE28BC">
        <w:rPr>
          <w:rFonts w:ascii="Arial" w:hAnsi="Arial" w:cs="Arial"/>
          <w:sz w:val="24"/>
          <w:szCs w:val="24"/>
        </w:rPr>
        <w:t>niezwłocznie po powstaniu przyczyny zwolnienia</w:t>
      </w:r>
      <w:r w:rsidR="005E714F" w:rsidRPr="00BE28BC">
        <w:rPr>
          <w:rFonts w:ascii="Arial" w:hAnsi="Arial" w:cs="Arial"/>
          <w:sz w:val="24"/>
          <w:szCs w:val="24"/>
        </w:rPr>
        <w:t>.</w:t>
      </w:r>
    </w:p>
    <w:p w14:paraId="41230260" w14:textId="77777777" w:rsidR="00EA5AD2" w:rsidRPr="00BE28BC" w:rsidRDefault="00EA5AD2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09AC2455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  <w:r w:rsidR="00124BA1" w:rsidRPr="00BE28BC">
        <w:rPr>
          <w:rFonts w:ascii="Arial" w:hAnsi="Arial" w:cs="Arial"/>
          <w:szCs w:val="24"/>
        </w:rPr>
        <w:t>2</w:t>
      </w:r>
    </w:p>
    <w:p w14:paraId="2BFA9344" w14:textId="77777777" w:rsidR="00E40A52" w:rsidRPr="00BE28BC" w:rsidRDefault="000F060D" w:rsidP="00BE28BC">
      <w:pPr>
        <w:pStyle w:val="Akapitzlist"/>
        <w:numPr>
          <w:ilvl w:val="0"/>
          <w:numId w:val="23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Warunkiem dopuszczenia do egzaminu jest uprzednie zaliczenie obowiązkowych wszystkich form zajęć dydaktycznych z danego przedmiotu określonych programem studiów.</w:t>
      </w:r>
    </w:p>
    <w:p w14:paraId="46F06EFF" w14:textId="77777777" w:rsidR="000F060D" w:rsidRPr="00BE28BC" w:rsidRDefault="00BF0469" w:rsidP="00BE28BC">
      <w:pPr>
        <w:pStyle w:val="Akapitzlist"/>
        <w:numPr>
          <w:ilvl w:val="0"/>
          <w:numId w:val="23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ma prawo do dwóch egzaminów z każdego przedmiotu w danym okresie zaliczeniowym: egzaminu głównego i </w:t>
      </w:r>
      <w:r w:rsidR="00992C70" w:rsidRPr="00BE28BC">
        <w:rPr>
          <w:rFonts w:ascii="Arial" w:hAnsi="Arial" w:cs="Arial"/>
          <w:sz w:val="24"/>
          <w:szCs w:val="24"/>
        </w:rPr>
        <w:t xml:space="preserve">egzaminu </w:t>
      </w:r>
      <w:r w:rsidR="000F060D" w:rsidRPr="00BE28BC">
        <w:rPr>
          <w:rFonts w:ascii="Arial" w:hAnsi="Arial" w:cs="Arial"/>
          <w:sz w:val="24"/>
          <w:szCs w:val="24"/>
        </w:rPr>
        <w:t>poprawkowego, z zastrzeżeniem ust. 3</w:t>
      </w:r>
      <w:r w:rsidR="00241E17" w:rsidRPr="00BE28BC">
        <w:rPr>
          <w:rFonts w:ascii="Arial" w:hAnsi="Arial" w:cs="Arial"/>
          <w:sz w:val="24"/>
          <w:szCs w:val="24"/>
        </w:rPr>
        <w:t xml:space="preserve"> i </w:t>
      </w:r>
      <w:r w:rsidR="000F060D" w:rsidRPr="00BE28BC">
        <w:rPr>
          <w:rFonts w:ascii="Arial" w:hAnsi="Arial" w:cs="Arial"/>
          <w:sz w:val="24"/>
          <w:szCs w:val="24"/>
        </w:rPr>
        <w:t>4 oraz § 2</w:t>
      </w:r>
      <w:r w:rsidR="00124BA1" w:rsidRPr="00BE28BC">
        <w:rPr>
          <w:rFonts w:ascii="Arial" w:hAnsi="Arial" w:cs="Arial"/>
          <w:sz w:val="24"/>
          <w:szCs w:val="24"/>
        </w:rPr>
        <w:t>1</w:t>
      </w:r>
      <w:r w:rsidR="000F060D" w:rsidRPr="00BE28BC">
        <w:rPr>
          <w:rFonts w:ascii="Arial" w:hAnsi="Arial" w:cs="Arial"/>
          <w:sz w:val="24"/>
          <w:szCs w:val="24"/>
        </w:rPr>
        <w:t xml:space="preserve"> ust. 2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. </w:t>
      </w:r>
      <w:r w:rsidR="000F060D" w:rsidRPr="00BE28BC">
        <w:rPr>
          <w:rFonts w:ascii="Arial" w:hAnsi="Arial" w:cs="Arial"/>
          <w:sz w:val="24"/>
          <w:szCs w:val="24"/>
        </w:rPr>
        <w:t xml:space="preserve">Terminy tych egzaminów przypadają odpowiednio w sesji </w:t>
      </w:r>
      <w:r w:rsidR="000F060D" w:rsidRPr="00BE28BC">
        <w:rPr>
          <w:rFonts w:ascii="Arial" w:hAnsi="Arial" w:cs="Arial"/>
          <w:sz w:val="24"/>
          <w:szCs w:val="24"/>
        </w:rPr>
        <w:lastRenderedPageBreak/>
        <w:t>egzaminacyjnej głównej i sesji egzaminacyjnej poprawkowej.</w:t>
      </w:r>
      <w:r w:rsidR="004B7863" w:rsidRPr="00BE28BC">
        <w:rPr>
          <w:rFonts w:ascii="Arial" w:hAnsi="Arial" w:cs="Arial"/>
          <w:sz w:val="24"/>
          <w:szCs w:val="24"/>
        </w:rPr>
        <w:t xml:space="preserve"> W szczególnie uzasadnionych przypadkach, prowadzący zajęcia może, za zgodą dziekana, przepro</w:t>
      </w:r>
      <w:r w:rsidR="00EE204F" w:rsidRPr="00BE28BC">
        <w:rPr>
          <w:rFonts w:ascii="Arial" w:hAnsi="Arial" w:cs="Arial"/>
          <w:sz w:val="24"/>
          <w:szCs w:val="24"/>
        </w:rPr>
        <w:t>w</w:t>
      </w:r>
      <w:r w:rsidR="004B7863" w:rsidRPr="00BE28BC">
        <w:rPr>
          <w:rFonts w:ascii="Arial" w:hAnsi="Arial" w:cs="Arial"/>
          <w:sz w:val="24"/>
          <w:szCs w:val="24"/>
        </w:rPr>
        <w:t>adzić egzamin w innym wskazanym terminie, jednak nie później niż do ostatniego dnia letniej sesji poprawkowej.</w:t>
      </w:r>
    </w:p>
    <w:p w14:paraId="10DEF791" w14:textId="77777777" w:rsidR="000F060D" w:rsidRPr="00BE28BC" w:rsidRDefault="00BF0469" w:rsidP="00BE28BC">
      <w:pPr>
        <w:pStyle w:val="Akapitzlist"/>
        <w:numPr>
          <w:ilvl w:val="0"/>
          <w:numId w:val="23"/>
        </w:numPr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i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może przystąpić do egzaminu poprawkowego z określonyc</w:t>
      </w:r>
      <w:r w:rsidR="00375DD0" w:rsidRPr="00BE28BC">
        <w:rPr>
          <w:rFonts w:ascii="Arial" w:hAnsi="Arial" w:cs="Arial"/>
          <w:sz w:val="24"/>
          <w:szCs w:val="24"/>
        </w:rPr>
        <w:t xml:space="preserve">h zajęć, jeżeli nie przystąpił </w:t>
      </w:r>
      <w:r w:rsidR="000F060D" w:rsidRPr="00BE28BC">
        <w:rPr>
          <w:rFonts w:ascii="Arial" w:hAnsi="Arial" w:cs="Arial"/>
          <w:sz w:val="24"/>
          <w:szCs w:val="24"/>
        </w:rPr>
        <w:t>do egzaminu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głównego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z tych zajęć</w:t>
      </w:r>
      <w:r w:rsidR="009319B4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lub uzyskał z nich ocenę niedostateczną. </w:t>
      </w:r>
    </w:p>
    <w:p w14:paraId="54CC41BA" w14:textId="34492DB4" w:rsidR="000F060D" w:rsidRPr="00BE28BC" w:rsidRDefault="000F060D" w:rsidP="00BE28BC">
      <w:pPr>
        <w:pStyle w:val="Akapitzlist"/>
        <w:numPr>
          <w:ilvl w:val="0"/>
          <w:numId w:val="23"/>
        </w:numPr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usprawiedliwionej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 nieobecności na egzaminie głównym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lub poprawkowym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ma prawo odpowiedni</w:t>
      </w:r>
      <w:r w:rsidR="00091B89" w:rsidRPr="00BE28BC">
        <w:rPr>
          <w:rFonts w:ascii="Arial" w:hAnsi="Arial" w:cs="Arial"/>
          <w:sz w:val="24"/>
          <w:szCs w:val="24"/>
        </w:rPr>
        <w:t>o do dwóch lub jednego egzaminu</w:t>
      </w:r>
      <w:r w:rsidR="00375DD0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w terminach ustalonych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a. Ostatni egzamin powin</w:t>
      </w:r>
      <w:r w:rsidR="00250FC9" w:rsidRPr="00BE28BC">
        <w:rPr>
          <w:rFonts w:ascii="Arial" w:hAnsi="Arial" w:cs="Arial"/>
          <w:sz w:val="24"/>
          <w:szCs w:val="24"/>
        </w:rPr>
        <w:t>ien odbyć się nie później niż w ostatnim dniu</w:t>
      </w:r>
      <w:r w:rsidRPr="00BE28BC">
        <w:rPr>
          <w:rFonts w:ascii="Arial" w:hAnsi="Arial" w:cs="Arial"/>
          <w:sz w:val="24"/>
          <w:szCs w:val="24"/>
        </w:rPr>
        <w:t xml:space="preserve"> sesji poprawkowej.</w:t>
      </w:r>
      <w:r w:rsidR="00D04D01" w:rsidRPr="00BE28BC">
        <w:rPr>
          <w:rFonts w:ascii="Arial" w:hAnsi="Arial" w:cs="Arial"/>
          <w:sz w:val="24"/>
          <w:szCs w:val="24"/>
        </w:rPr>
        <w:t xml:space="preserve"> </w:t>
      </w:r>
    </w:p>
    <w:p w14:paraId="3B02646C" w14:textId="77777777" w:rsidR="000F060D" w:rsidRPr="00BE28BC" w:rsidRDefault="000F060D" w:rsidP="00BE28BC">
      <w:pPr>
        <w:pStyle w:val="Akapitzlist"/>
        <w:numPr>
          <w:ilvl w:val="0"/>
          <w:numId w:val="23"/>
        </w:numPr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nieusprawiedliwionej nieobecności na egzaminie głównym lub poprawkowym w ustalonym terminie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traci prawo do jednego egzaminu</w:t>
      </w:r>
      <w:r w:rsidRPr="00BE28BC">
        <w:rPr>
          <w:rFonts w:ascii="Arial" w:hAnsi="Arial" w:cs="Arial"/>
          <w:i/>
          <w:sz w:val="24"/>
          <w:szCs w:val="24"/>
        </w:rPr>
        <w:t>.</w:t>
      </w:r>
    </w:p>
    <w:p w14:paraId="773C43DE" w14:textId="09E15646" w:rsidR="00F5113F" w:rsidRDefault="000F060D" w:rsidP="00BE28BC">
      <w:pPr>
        <w:pStyle w:val="Akapitzlist"/>
        <w:numPr>
          <w:ilvl w:val="0"/>
          <w:numId w:val="23"/>
        </w:numPr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Za zgodą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może realizować zajęcia z wyższych lat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studiów, pod warunkiem uzyskania zaliczenia i zdania egzaminów warunkujących udział w tych zajęciach.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Realizowane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zajęcia z wyższych lat studiów stają się dla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obowiązkowe</w:t>
      </w:r>
      <w:r w:rsidR="00124BA1" w:rsidRPr="00BE28BC">
        <w:rPr>
          <w:rFonts w:ascii="Arial" w:hAnsi="Arial" w:cs="Arial"/>
          <w:sz w:val="24"/>
          <w:szCs w:val="24"/>
        </w:rPr>
        <w:t>.</w:t>
      </w:r>
    </w:p>
    <w:p w14:paraId="24B7688A" w14:textId="77777777" w:rsidR="003C353F" w:rsidRPr="003C353F" w:rsidRDefault="003C353F" w:rsidP="003C353F">
      <w:pPr>
        <w:tabs>
          <w:tab w:val="left" w:pos="368"/>
        </w:tabs>
        <w:spacing w:line="360" w:lineRule="auto"/>
        <w:ind w:left="-3"/>
        <w:jc w:val="both"/>
        <w:rPr>
          <w:rFonts w:ascii="Arial" w:hAnsi="Arial" w:cs="Arial"/>
          <w:szCs w:val="24"/>
        </w:rPr>
      </w:pPr>
    </w:p>
    <w:p w14:paraId="5E048991" w14:textId="77777777" w:rsidR="000F060D" w:rsidRPr="00BE28BC" w:rsidRDefault="000F060D" w:rsidP="00BE28BC">
      <w:pPr>
        <w:tabs>
          <w:tab w:val="left" w:pos="368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  <w:r w:rsidR="006F583B" w:rsidRPr="00BE28BC">
        <w:rPr>
          <w:rFonts w:ascii="Arial" w:hAnsi="Arial" w:cs="Arial"/>
          <w:szCs w:val="24"/>
        </w:rPr>
        <w:t>3</w:t>
      </w:r>
    </w:p>
    <w:p w14:paraId="6F1E6B7F" w14:textId="77777777" w:rsidR="000F060D" w:rsidRPr="00BE28BC" w:rsidRDefault="000F060D" w:rsidP="00BE28BC">
      <w:pPr>
        <w:pStyle w:val="Akapitzlist"/>
        <w:numPr>
          <w:ilvl w:val="0"/>
          <w:numId w:val="24"/>
        </w:numPr>
        <w:tabs>
          <w:tab w:val="left" w:pos="3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Wszystkie zajęcia przewidziane programem studiów kończą się egzaminem lub zaliczeniem na ocenę.</w:t>
      </w:r>
    </w:p>
    <w:p w14:paraId="7D0ECF95" w14:textId="77777777" w:rsidR="000F060D" w:rsidRPr="00BE28BC" w:rsidRDefault="000F060D" w:rsidP="00BE28BC">
      <w:pPr>
        <w:pStyle w:val="Akapitzlist"/>
        <w:numPr>
          <w:ilvl w:val="0"/>
          <w:numId w:val="24"/>
        </w:numPr>
        <w:tabs>
          <w:tab w:val="left" w:pos="3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Przy egzaminach i zaliczeniach zajęć stosuje się następujące oceny pozytywne: bardzo dobry, dobry plus, dobry, dostateczny plus, dostateczny i ocenę </w:t>
      </w:r>
      <w:r w:rsidR="00463B5A" w:rsidRPr="00BE28BC">
        <w:rPr>
          <w:rFonts w:ascii="Arial" w:hAnsi="Arial" w:cs="Arial"/>
          <w:sz w:val="24"/>
          <w:szCs w:val="24"/>
        </w:rPr>
        <w:t>negatywną – niedostateczny</w:t>
      </w:r>
      <w:r w:rsidRPr="00BE28BC">
        <w:rPr>
          <w:rFonts w:ascii="Arial" w:hAnsi="Arial" w:cs="Arial"/>
          <w:sz w:val="24"/>
          <w:szCs w:val="24"/>
        </w:rPr>
        <w:t>.</w:t>
      </w:r>
    </w:p>
    <w:p w14:paraId="541B2A38" w14:textId="70E15C5F" w:rsidR="00EA0782" w:rsidRPr="00BE28BC" w:rsidRDefault="000F060D" w:rsidP="00BE28BC">
      <w:pPr>
        <w:pStyle w:val="Akapitzlist"/>
        <w:numPr>
          <w:ilvl w:val="0"/>
          <w:numId w:val="24"/>
        </w:numPr>
        <w:tabs>
          <w:tab w:val="left" w:pos="3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Ocenom określonym w ust. 2 przyporządkowuje si</w:t>
      </w:r>
      <w:r w:rsidR="00091B89" w:rsidRPr="00BE28BC">
        <w:rPr>
          <w:rFonts w:ascii="Arial" w:hAnsi="Arial" w:cs="Arial"/>
          <w:sz w:val="24"/>
          <w:szCs w:val="24"/>
        </w:rPr>
        <w:t>ę następujące wartości liczbowe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A36FA2" w:rsidRPr="00BE28BC">
        <w:rPr>
          <w:rFonts w:ascii="Arial" w:hAnsi="Arial" w:cs="Arial"/>
          <w:sz w:val="24"/>
          <w:szCs w:val="24"/>
        </w:rPr>
        <w:t xml:space="preserve">                             </w:t>
      </w:r>
      <w:r w:rsidRPr="00BE28BC">
        <w:rPr>
          <w:rFonts w:ascii="Arial" w:hAnsi="Arial" w:cs="Arial"/>
          <w:sz w:val="24"/>
          <w:szCs w:val="24"/>
        </w:rPr>
        <w:t>i oznaczenia literowe:</w:t>
      </w:r>
    </w:p>
    <w:tbl>
      <w:tblPr>
        <w:tblW w:w="0" w:type="auto"/>
        <w:tblInd w:w="878" w:type="dxa"/>
        <w:tblLook w:val="00A0" w:firstRow="1" w:lastRow="0" w:firstColumn="1" w:lastColumn="0" w:noHBand="0" w:noVBand="0"/>
      </w:tblPr>
      <w:tblGrid>
        <w:gridCol w:w="2345"/>
        <w:gridCol w:w="1735"/>
        <w:gridCol w:w="1156"/>
      </w:tblGrid>
      <w:tr w:rsidR="00580883" w:rsidRPr="00BE28BC" w14:paraId="03FC0F58" w14:textId="77777777" w:rsidTr="00930448">
        <w:trPr>
          <w:trHeight w:val="248"/>
        </w:trPr>
        <w:tc>
          <w:tcPr>
            <w:tcW w:w="2345" w:type="dxa"/>
            <w:hideMark/>
          </w:tcPr>
          <w:p w14:paraId="312F9BD5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bardzo dobry</w:t>
            </w:r>
          </w:p>
        </w:tc>
        <w:tc>
          <w:tcPr>
            <w:tcW w:w="1735" w:type="dxa"/>
            <w:hideMark/>
          </w:tcPr>
          <w:p w14:paraId="0A7A0D07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156" w:type="dxa"/>
            <w:hideMark/>
          </w:tcPr>
          <w:p w14:paraId="0752866F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</w:tr>
      <w:tr w:rsidR="00580883" w:rsidRPr="00BE28BC" w14:paraId="5B7F52C1" w14:textId="77777777" w:rsidTr="00930448">
        <w:trPr>
          <w:trHeight w:val="248"/>
        </w:trPr>
        <w:tc>
          <w:tcPr>
            <w:tcW w:w="2345" w:type="dxa"/>
            <w:hideMark/>
          </w:tcPr>
          <w:p w14:paraId="77E54D3A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dobry plus</w:t>
            </w:r>
          </w:p>
        </w:tc>
        <w:tc>
          <w:tcPr>
            <w:tcW w:w="1735" w:type="dxa"/>
            <w:hideMark/>
          </w:tcPr>
          <w:p w14:paraId="32D094FE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4,5                               </w:t>
            </w:r>
          </w:p>
        </w:tc>
        <w:tc>
          <w:tcPr>
            <w:tcW w:w="1156" w:type="dxa"/>
            <w:hideMark/>
          </w:tcPr>
          <w:p w14:paraId="06F0B5E9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</w:tc>
      </w:tr>
      <w:tr w:rsidR="00580883" w:rsidRPr="00BE28BC" w14:paraId="284BA020" w14:textId="77777777" w:rsidTr="00930448">
        <w:trPr>
          <w:trHeight w:val="248"/>
        </w:trPr>
        <w:tc>
          <w:tcPr>
            <w:tcW w:w="2345" w:type="dxa"/>
            <w:hideMark/>
          </w:tcPr>
          <w:p w14:paraId="3E96AF46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dobry</w:t>
            </w:r>
          </w:p>
        </w:tc>
        <w:tc>
          <w:tcPr>
            <w:tcW w:w="1735" w:type="dxa"/>
            <w:hideMark/>
          </w:tcPr>
          <w:p w14:paraId="35CEDF41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1156" w:type="dxa"/>
            <w:hideMark/>
          </w:tcPr>
          <w:p w14:paraId="5C579DBF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C </w:t>
            </w:r>
          </w:p>
        </w:tc>
      </w:tr>
      <w:tr w:rsidR="00580883" w:rsidRPr="00BE28BC" w14:paraId="104EA248" w14:textId="77777777" w:rsidTr="00930448">
        <w:trPr>
          <w:trHeight w:val="248"/>
        </w:trPr>
        <w:tc>
          <w:tcPr>
            <w:tcW w:w="2345" w:type="dxa"/>
            <w:hideMark/>
          </w:tcPr>
          <w:p w14:paraId="784AA923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dostateczny plus</w:t>
            </w:r>
          </w:p>
        </w:tc>
        <w:tc>
          <w:tcPr>
            <w:tcW w:w="1735" w:type="dxa"/>
            <w:hideMark/>
          </w:tcPr>
          <w:p w14:paraId="6347A8C9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3,5</w:t>
            </w:r>
          </w:p>
        </w:tc>
        <w:tc>
          <w:tcPr>
            <w:tcW w:w="1156" w:type="dxa"/>
            <w:hideMark/>
          </w:tcPr>
          <w:p w14:paraId="4F2317A3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D </w:t>
            </w:r>
          </w:p>
        </w:tc>
      </w:tr>
      <w:tr w:rsidR="00580883" w:rsidRPr="00BE28BC" w14:paraId="405CC43C" w14:textId="77777777" w:rsidTr="00930448">
        <w:trPr>
          <w:trHeight w:val="248"/>
        </w:trPr>
        <w:tc>
          <w:tcPr>
            <w:tcW w:w="2345" w:type="dxa"/>
            <w:hideMark/>
          </w:tcPr>
          <w:p w14:paraId="33B4645F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dostateczny</w:t>
            </w:r>
          </w:p>
        </w:tc>
        <w:tc>
          <w:tcPr>
            <w:tcW w:w="1735" w:type="dxa"/>
            <w:hideMark/>
          </w:tcPr>
          <w:p w14:paraId="2A7B5D8A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156" w:type="dxa"/>
            <w:hideMark/>
          </w:tcPr>
          <w:p w14:paraId="59C0467B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580883" w:rsidRPr="00BE28BC" w14:paraId="5A2F30B2" w14:textId="77777777" w:rsidTr="00930448">
        <w:trPr>
          <w:trHeight w:val="248"/>
        </w:trPr>
        <w:tc>
          <w:tcPr>
            <w:tcW w:w="2345" w:type="dxa"/>
            <w:hideMark/>
          </w:tcPr>
          <w:p w14:paraId="41E10CAF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niedostateczny</w:t>
            </w:r>
          </w:p>
        </w:tc>
        <w:tc>
          <w:tcPr>
            <w:tcW w:w="1735" w:type="dxa"/>
            <w:hideMark/>
          </w:tcPr>
          <w:p w14:paraId="71B07C13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2                                 </w:t>
            </w:r>
          </w:p>
        </w:tc>
        <w:tc>
          <w:tcPr>
            <w:tcW w:w="1156" w:type="dxa"/>
            <w:hideMark/>
          </w:tcPr>
          <w:p w14:paraId="1A94D15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14:paraId="5F6C0ACF" w14:textId="77777777" w:rsidR="000C58C0" w:rsidRPr="00BE28BC" w:rsidRDefault="009319B4" w:rsidP="00BE28BC">
      <w:pPr>
        <w:pStyle w:val="Akapitzlist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 średniej ocen z danego</w:t>
      </w:r>
      <w:r w:rsidR="000F060D" w:rsidRPr="00BE28BC">
        <w:rPr>
          <w:rFonts w:ascii="Arial" w:hAnsi="Arial" w:cs="Arial"/>
          <w:sz w:val="24"/>
          <w:szCs w:val="24"/>
        </w:rPr>
        <w:t xml:space="preserve"> roku studiów oraz średniej ocen ze studiów wlicza się wszystkie oceny uzyskane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 z egzaminów i zaliczeń zajęć objętych </w:t>
      </w:r>
      <w:r w:rsidR="000F060D" w:rsidRPr="00BE28BC">
        <w:rPr>
          <w:rFonts w:ascii="Arial" w:hAnsi="Arial" w:cs="Arial"/>
          <w:sz w:val="24"/>
          <w:szCs w:val="24"/>
        </w:rPr>
        <w:lastRenderedPageBreak/>
        <w:t>programem studiów (z uwzględnieniem wszystkich form zajęć dydakt</w:t>
      </w:r>
      <w:r w:rsidR="009D7904" w:rsidRPr="00BE28BC">
        <w:rPr>
          <w:rFonts w:ascii="Arial" w:hAnsi="Arial" w:cs="Arial"/>
          <w:sz w:val="24"/>
          <w:szCs w:val="24"/>
        </w:rPr>
        <w:t>ycznych) wymaganych odpowiednio</w:t>
      </w:r>
      <w:r w:rsidR="000F060D" w:rsidRPr="00BE28BC">
        <w:rPr>
          <w:rFonts w:ascii="Arial" w:hAnsi="Arial" w:cs="Arial"/>
          <w:sz w:val="24"/>
          <w:szCs w:val="24"/>
        </w:rPr>
        <w:t xml:space="preserve"> do zaliczenia roku studiów lub zaliczenia pełnego cyklu kształcenia, z zastrzeżeniem ust. 5</w:t>
      </w:r>
      <w:r w:rsidR="000C58C0" w:rsidRPr="00BE28BC">
        <w:rPr>
          <w:rFonts w:ascii="Arial" w:hAnsi="Arial" w:cs="Arial"/>
          <w:sz w:val="24"/>
          <w:szCs w:val="24"/>
        </w:rPr>
        <w:t>.</w:t>
      </w:r>
    </w:p>
    <w:p w14:paraId="4EE7817D" w14:textId="77777777" w:rsidR="000F060D" w:rsidRPr="00BE28BC" w:rsidRDefault="000F060D" w:rsidP="00BE28BC">
      <w:pPr>
        <w:pStyle w:val="Akapitzlist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Przy wyliczaniu średniej ocen, o której mowa w ust. 4</w:t>
      </w:r>
      <w:r w:rsidR="009D7904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nie uwzględnia się oceny kwestionowanej </w:t>
      </w:r>
      <w:r w:rsidR="00E31FF2" w:rsidRPr="00BE28BC">
        <w:rPr>
          <w:rFonts w:ascii="Arial" w:hAnsi="Arial" w:cs="Arial"/>
          <w:sz w:val="24"/>
          <w:szCs w:val="24"/>
        </w:rPr>
        <w:t>w trybie przewidzianym w § 24</w:t>
      </w:r>
      <w:r w:rsidRPr="00BE28BC">
        <w:rPr>
          <w:rFonts w:ascii="Arial" w:hAnsi="Arial" w:cs="Arial"/>
          <w:sz w:val="24"/>
          <w:szCs w:val="24"/>
        </w:rPr>
        <w:t xml:space="preserve">. W takim przypadku do średniej ocen wlicza się ocenę zweryfikowaną w trybie </w:t>
      </w:r>
      <w:r w:rsidR="009319B4" w:rsidRPr="00BE28BC">
        <w:rPr>
          <w:rFonts w:ascii="Arial" w:hAnsi="Arial" w:cs="Arial"/>
          <w:sz w:val="24"/>
          <w:szCs w:val="24"/>
        </w:rPr>
        <w:t>zaliczenia/</w:t>
      </w:r>
      <w:r w:rsidRPr="00BE28BC">
        <w:rPr>
          <w:rFonts w:ascii="Arial" w:hAnsi="Arial" w:cs="Arial"/>
          <w:sz w:val="24"/>
          <w:szCs w:val="24"/>
        </w:rPr>
        <w:t>egzaminu komisyjnego.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830E285" w14:textId="1B0A37B8" w:rsidR="00574284" w:rsidRPr="00574284" w:rsidRDefault="000F060D" w:rsidP="00574284">
      <w:pPr>
        <w:pStyle w:val="Akapitzlist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4284">
        <w:rPr>
          <w:rFonts w:ascii="Arial" w:hAnsi="Arial" w:cs="Arial"/>
          <w:sz w:val="24"/>
          <w:szCs w:val="24"/>
        </w:rPr>
        <w:t>W uczelni</w:t>
      </w:r>
      <w:r w:rsidR="00A36FA2" w:rsidRPr="00574284">
        <w:rPr>
          <w:rFonts w:ascii="Arial" w:hAnsi="Arial" w:cs="Arial"/>
          <w:sz w:val="24"/>
          <w:szCs w:val="24"/>
        </w:rPr>
        <w:t>,</w:t>
      </w:r>
      <w:r w:rsidRPr="00574284">
        <w:rPr>
          <w:rFonts w:ascii="Arial" w:hAnsi="Arial" w:cs="Arial"/>
          <w:sz w:val="24"/>
          <w:szCs w:val="24"/>
        </w:rPr>
        <w:t xml:space="preserve"> przy weryfikacji efektów uczenia się, a w szczególności w ramach uznania zaliczeń i egzaminów </w:t>
      </w:r>
      <w:r w:rsidR="00BF0469" w:rsidRPr="00574284">
        <w:rPr>
          <w:rFonts w:ascii="Arial" w:hAnsi="Arial" w:cs="Arial"/>
          <w:sz w:val="24"/>
          <w:szCs w:val="24"/>
        </w:rPr>
        <w:t>student</w:t>
      </w:r>
      <w:r w:rsidRPr="00574284">
        <w:rPr>
          <w:rFonts w:ascii="Arial" w:hAnsi="Arial" w:cs="Arial"/>
          <w:sz w:val="24"/>
          <w:szCs w:val="24"/>
        </w:rPr>
        <w:t>ów, którzy część kształcenia odbyli za granic</w:t>
      </w:r>
      <w:r w:rsidR="00250FC9" w:rsidRPr="00574284">
        <w:rPr>
          <w:rFonts w:ascii="Arial" w:hAnsi="Arial" w:cs="Arial"/>
          <w:sz w:val="24"/>
          <w:szCs w:val="24"/>
        </w:rPr>
        <w:t>ą, stosuje się następującą skalę</w:t>
      </w:r>
      <w:r w:rsidRPr="00574284">
        <w:rPr>
          <w:rFonts w:ascii="Arial" w:hAnsi="Arial" w:cs="Arial"/>
          <w:sz w:val="24"/>
          <w:szCs w:val="24"/>
        </w:rPr>
        <w:t xml:space="preserve"> ocen: </w:t>
      </w:r>
    </w:p>
    <w:tbl>
      <w:tblPr>
        <w:tblW w:w="0" w:type="auto"/>
        <w:tblInd w:w="878" w:type="dxa"/>
        <w:tblLook w:val="00A0" w:firstRow="1" w:lastRow="0" w:firstColumn="1" w:lastColumn="0" w:noHBand="0" w:noVBand="0"/>
      </w:tblPr>
      <w:tblGrid>
        <w:gridCol w:w="2383"/>
        <w:gridCol w:w="1842"/>
        <w:gridCol w:w="3604"/>
      </w:tblGrid>
      <w:tr w:rsidR="00580883" w:rsidRPr="00BE28BC" w14:paraId="5DA354B3" w14:textId="77777777" w:rsidTr="00091B89">
        <w:trPr>
          <w:trHeight w:val="270"/>
        </w:trPr>
        <w:tc>
          <w:tcPr>
            <w:tcW w:w="2383" w:type="dxa"/>
            <w:hideMark/>
          </w:tcPr>
          <w:p w14:paraId="41F9BB12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bardzo dobry</w:t>
            </w:r>
          </w:p>
        </w:tc>
        <w:tc>
          <w:tcPr>
            <w:tcW w:w="1842" w:type="dxa"/>
            <w:hideMark/>
          </w:tcPr>
          <w:p w14:paraId="248A720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3604" w:type="dxa"/>
            <w:hideMark/>
          </w:tcPr>
          <w:p w14:paraId="6E44BA13" w14:textId="2E7FAC5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A (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100% - </w:t>
            </w:r>
            <w:r w:rsidRPr="00BE28BC">
              <w:rPr>
                <w:rFonts w:ascii="Arial" w:hAnsi="Arial" w:cs="Arial"/>
                <w:sz w:val="24"/>
                <w:szCs w:val="24"/>
              </w:rPr>
              <w:t>91%)</w:t>
            </w:r>
          </w:p>
        </w:tc>
      </w:tr>
      <w:tr w:rsidR="00580883" w:rsidRPr="00BE28BC" w14:paraId="0DDB116A" w14:textId="77777777" w:rsidTr="00091B89">
        <w:trPr>
          <w:trHeight w:val="270"/>
        </w:trPr>
        <w:tc>
          <w:tcPr>
            <w:tcW w:w="2383" w:type="dxa"/>
            <w:hideMark/>
          </w:tcPr>
          <w:p w14:paraId="5DF54326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dobry plus</w:t>
            </w:r>
          </w:p>
        </w:tc>
        <w:tc>
          <w:tcPr>
            <w:tcW w:w="1842" w:type="dxa"/>
            <w:hideMark/>
          </w:tcPr>
          <w:p w14:paraId="251DE6C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4,5                               </w:t>
            </w:r>
          </w:p>
        </w:tc>
        <w:tc>
          <w:tcPr>
            <w:tcW w:w="3604" w:type="dxa"/>
            <w:hideMark/>
          </w:tcPr>
          <w:p w14:paraId="072ABE81" w14:textId="737207A0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B (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90% - </w:t>
            </w:r>
            <w:r w:rsidRPr="00BE28BC">
              <w:rPr>
                <w:rFonts w:ascii="Arial" w:hAnsi="Arial" w:cs="Arial"/>
                <w:sz w:val="24"/>
                <w:szCs w:val="24"/>
              </w:rPr>
              <w:t>81%)</w:t>
            </w:r>
          </w:p>
        </w:tc>
      </w:tr>
      <w:tr w:rsidR="00580883" w:rsidRPr="00BE28BC" w14:paraId="411282EE" w14:textId="77777777" w:rsidTr="00091B89">
        <w:trPr>
          <w:trHeight w:val="270"/>
        </w:trPr>
        <w:tc>
          <w:tcPr>
            <w:tcW w:w="2383" w:type="dxa"/>
            <w:hideMark/>
          </w:tcPr>
          <w:p w14:paraId="2837CBFA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dobry</w:t>
            </w:r>
          </w:p>
        </w:tc>
        <w:tc>
          <w:tcPr>
            <w:tcW w:w="1842" w:type="dxa"/>
            <w:hideMark/>
          </w:tcPr>
          <w:p w14:paraId="7F98FFB2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3604" w:type="dxa"/>
            <w:hideMark/>
          </w:tcPr>
          <w:p w14:paraId="2B96539D" w14:textId="7D1F229C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C (</w:t>
            </w:r>
            <w:r w:rsidR="00156590">
              <w:rPr>
                <w:rFonts w:ascii="Arial" w:hAnsi="Arial" w:cs="Arial"/>
                <w:sz w:val="24"/>
                <w:szCs w:val="24"/>
              </w:rPr>
              <w:t>80%</w:t>
            </w:r>
            <w:r w:rsidR="009649C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28BC">
              <w:rPr>
                <w:rFonts w:ascii="Arial" w:hAnsi="Arial" w:cs="Arial"/>
                <w:sz w:val="24"/>
                <w:szCs w:val="24"/>
              </w:rPr>
              <w:t>71%)</w:t>
            </w:r>
          </w:p>
        </w:tc>
      </w:tr>
      <w:tr w:rsidR="00580883" w:rsidRPr="00BE28BC" w14:paraId="6BABB62A" w14:textId="77777777" w:rsidTr="00091B89">
        <w:trPr>
          <w:trHeight w:val="270"/>
        </w:trPr>
        <w:tc>
          <w:tcPr>
            <w:tcW w:w="2383" w:type="dxa"/>
            <w:hideMark/>
          </w:tcPr>
          <w:p w14:paraId="7E35B69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dostateczny plus</w:t>
            </w:r>
          </w:p>
        </w:tc>
        <w:tc>
          <w:tcPr>
            <w:tcW w:w="1842" w:type="dxa"/>
            <w:hideMark/>
          </w:tcPr>
          <w:p w14:paraId="6DAA4EF6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3,5</w:t>
            </w:r>
          </w:p>
        </w:tc>
        <w:tc>
          <w:tcPr>
            <w:tcW w:w="3604" w:type="dxa"/>
            <w:hideMark/>
          </w:tcPr>
          <w:p w14:paraId="39A435AB" w14:textId="077BDA40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 (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70% </w:t>
            </w:r>
            <w:proofErr w:type="gramStart"/>
            <w:r w:rsidR="0015659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E28BC">
              <w:rPr>
                <w:rFonts w:ascii="Arial" w:hAnsi="Arial" w:cs="Arial"/>
                <w:sz w:val="24"/>
                <w:szCs w:val="24"/>
              </w:rPr>
              <w:t xml:space="preserve"> 61</w:t>
            </w:r>
            <w:proofErr w:type="gramEnd"/>
            <w:r w:rsidRPr="00BE28BC">
              <w:rPr>
                <w:rFonts w:ascii="Arial" w:hAnsi="Arial" w:cs="Arial"/>
                <w:sz w:val="24"/>
                <w:szCs w:val="24"/>
              </w:rPr>
              <w:t>%)</w:t>
            </w:r>
          </w:p>
        </w:tc>
      </w:tr>
      <w:tr w:rsidR="00580883" w:rsidRPr="00BE28BC" w14:paraId="3DD7E7B3" w14:textId="77777777" w:rsidTr="00091B89">
        <w:trPr>
          <w:trHeight w:val="270"/>
        </w:trPr>
        <w:tc>
          <w:tcPr>
            <w:tcW w:w="2383" w:type="dxa"/>
            <w:hideMark/>
          </w:tcPr>
          <w:p w14:paraId="35784951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dostateczny</w:t>
            </w:r>
          </w:p>
        </w:tc>
        <w:tc>
          <w:tcPr>
            <w:tcW w:w="1842" w:type="dxa"/>
            <w:hideMark/>
          </w:tcPr>
          <w:p w14:paraId="62A17D2B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3604" w:type="dxa"/>
            <w:hideMark/>
          </w:tcPr>
          <w:p w14:paraId="684BC52B" w14:textId="50BE453D" w:rsidR="000F060D" w:rsidRPr="00BE28BC" w:rsidRDefault="009319B4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E (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60% - </w:t>
            </w:r>
            <w:r w:rsidR="000F060D" w:rsidRPr="00BE28BC">
              <w:rPr>
                <w:rFonts w:ascii="Arial" w:hAnsi="Arial" w:cs="Arial"/>
                <w:sz w:val="24"/>
                <w:szCs w:val="24"/>
              </w:rPr>
              <w:t>51%)</w:t>
            </w:r>
          </w:p>
        </w:tc>
      </w:tr>
      <w:tr w:rsidR="00580883" w:rsidRPr="00BE28BC" w14:paraId="3340F662" w14:textId="77777777" w:rsidTr="00091B89">
        <w:trPr>
          <w:trHeight w:val="270"/>
        </w:trPr>
        <w:tc>
          <w:tcPr>
            <w:tcW w:w="2383" w:type="dxa"/>
            <w:hideMark/>
          </w:tcPr>
          <w:p w14:paraId="1EE0992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niedostateczny</w:t>
            </w:r>
          </w:p>
        </w:tc>
        <w:tc>
          <w:tcPr>
            <w:tcW w:w="1842" w:type="dxa"/>
            <w:hideMark/>
          </w:tcPr>
          <w:p w14:paraId="295FCF20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2                                 </w:t>
            </w:r>
          </w:p>
        </w:tc>
        <w:tc>
          <w:tcPr>
            <w:tcW w:w="3604" w:type="dxa"/>
            <w:hideMark/>
          </w:tcPr>
          <w:p w14:paraId="5B99B852" w14:textId="5132B603" w:rsidR="006F583B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F (5</w:t>
            </w:r>
            <w:r w:rsidR="00156590">
              <w:rPr>
                <w:rFonts w:ascii="Arial" w:hAnsi="Arial" w:cs="Arial"/>
                <w:sz w:val="24"/>
                <w:szCs w:val="24"/>
              </w:rPr>
              <w:t>0</w:t>
            </w:r>
            <w:r w:rsidRPr="00BE28BC">
              <w:rPr>
                <w:rFonts w:ascii="Arial" w:hAnsi="Arial" w:cs="Arial"/>
                <w:sz w:val="24"/>
                <w:szCs w:val="24"/>
              </w:rPr>
              <w:t>%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 - 0%</w:t>
            </w:r>
            <w:r w:rsidRPr="00BE28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87E06F0" w14:textId="24676251" w:rsidR="00CE4561" w:rsidRPr="00BE28BC" w:rsidRDefault="006F583B" w:rsidP="00BE28BC">
      <w:pPr>
        <w:pStyle w:val="Akapitzlist"/>
        <w:numPr>
          <w:ilvl w:val="0"/>
          <w:numId w:val="24"/>
        </w:numPr>
        <w:tabs>
          <w:tab w:val="left" w:pos="368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</w:t>
      </w:r>
      <w:proofErr w:type="gramStart"/>
      <w:r w:rsidRPr="00BE28BC">
        <w:rPr>
          <w:rFonts w:ascii="Arial" w:hAnsi="Arial" w:cs="Arial"/>
          <w:sz w:val="24"/>
          <w:szCs w:val="24"/>
        </w:rPr>
        <w:t>przypadku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kiedy w kraju</w:t>
      </w:r>
      <w:r w:rsidR="000B2C0D" w:rsidRPr="00BE28BC">
        <w:rPr>
          <w:rFonts w:ascii="Arial" w:hAnsi="Arial" w:cs="Arial"/>
          <w:sz w:val="24"/>
          <w:szCs w:val="24"/>
        </w:rPr>
        <w:t>,</w:t>
      </w:r>
      <w:r w:rsidR="00A36FA2" w:rsidRPr="00BE28BC">
        <w:rPr>
          <w:rFonts w:ascii="Arial" w:hAnsi="Arial" w:cs="Arial"/>
          <w:sz w:val="24"/>
          <w:szCs w:val="24"/>
        </w:rPr>
        <w:t xml:space="preserve"> w którym student odbył czę</w:t>
      </w:r>
      <w:r w:rsidRPr="00BE28BC">
        <w:rPr>
          <w:rFonts w:ascii="Arial" w:hAnsi="Arial" w:cs="Arial"/>
          <w:sz w:val="24"/>
          <w:szCs w:val="24"/>
        </w:rPr>
        <w:t>ść zajęć stosowana</w:t>
      </w:r>
      <w:r w:rsidR="00A36FA2" w:rsidRPr="00BE28BC">
        <w:rPr>
          <w:rFonts w:ascii="Arial" w:hAnsi="Arial" w:cs="Arial"/>
          <w:sz w:val="24"/>
          <w:szCs w:val="24"/>
        </w:rPr>
        <w:t xml:space="preserve"> jest inna</w:t>
      </w:r>
      <w:r w:rsidRPr="00BE28BC">
        <w:rPr>
          <w:rFonts w:ascii="Arial" w:hAnsi="Arial" w:cs="Arial"/>
          <w:sz w:val="24"/>
          <w:szCs w:val="24"/>
        </w:rPr>
        <w:t xml:space="preserve"> skala ocen niż</w:t>
      </w:r>
      <w:r w:rsidR="00013FD2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określona w ust. 6, przeliczenia dokonuje dziekan. </w:t>
      </w:r>
    </w:p>
    <w:p w14:paraId="2C731D94" w14:textId="77777777" w:rsidR="005E714F" w:rsidRPr="00BE28BC" w:rsidRDefault="005E714F" w:rsidP="00BE28BC">
      <w:pPr>
        <w:pStyle w:val="Akapitzlist"/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25DCFF8E" w14:textId="77777777" w:rsidR="000F060D" w:rsidRPr="00BE28BC" w:rsidRDefault="000F060D" w:rsidP="00BE28BC">
      <w:pPr>
        <w:tabs>
          <w:tab w:val="left" w:pos="368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  <w:r w:rsidR="00CB2806" w:rsidRPr="00BE28BC">
        <w:rPr>
          <w:rFonts w:ascii="Arial" w:hAnsi="Arial" w:cs="Arial"/>
          <w:szCs w:val="24"/>
        </w:rPr>
        <w:t>4</w:t>
      </w:r>
    </w:p>
    <w:p w14:paraId="2A44A050" w14:textId="77777777" w:rsidR="0072449F" w:rsidRPr="00BE28BC" w:rsidRDefault="0072449F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 ma prawo wglądu do ocenianej pracy egzaminacyjnej lub zaliczeniowej</w:t>
      </w:r>
      <w:r w:rsidR="005A7EF0" w:rsidRPr="00BE28BC">
        <w:rPr>
          <w:rFonts w:ascii="Arial" w:hAnsi="Arial" w:cs="Arial"/>
          <w:sz w:val="24"/>
          <w:szCs w:val="24"/>
        </w:rPr>
        <w:t xml:space="preserve"> swojego autorstwa</w:t>
      </w:r>
      <w:r w:rsidR="00A36FA2" w:rsidRPr="00BE28BC">
        <w:rPr>
          <w:rFonts w:ascii="Arial" w:hAnsi="Arial" w:cs="Arial"/>
          <w:sz w:val="24"/>
          <w:szCs w:val="24"/>
        </w:rPr>
        <w:t>.</w:t>
      </w:r>
      <w:r w:rsidRPr="00BE28BC">
        <w:rPr>
          <w:rFonts w:ascii="Arial" w:hAnsi="Arial" w:cs="Arial"/>
          <w:sz w:val="24"/>
          <w:szCs w:val="24"/>
        </w:rPr>
        <w:t xml:space="preserve"> Wgląd do pracy zapewnia studentowi</w:t>
      </w:r>
      <w:r w:rsidR="00EA00D9" w:rsidRPr="00BE28BC">
        <w:rPr>
          <w:rFonts w:ascii="Arial" w:hAnsi="Arial" w:cs="Arial"/>
          <w:sz w:val="24"/>
          <w:szCs w:val="24"/>
        </w:rPr>
        <w:t xml:space="preserve"> nauczyciel akademicki oceniający pracę </w:t>
      </w:r>
      <w:r w:rsidRPr="00BE28BC">
        <w:rPr>
          <w:rFonts w:ascii="Arial" w:hAnsi="Arial" w:cs="Arial"/>
          <w:sz w:val="24"/>
          <w:szCs w:val="24"/>
        </w:rPr>
        <w:t xml:space="preserve">nie później niż w terminie 7 dni od dnia </w:t>
      </w:r>
      <w:r w:rsidR="00AC6A7F" w:rsidRPr="00BE28BC">
        <w:rPr>
          <w:rFonts w:ascii="Arial" w:hAnsi="Arial" w:cs="Arial"/>
          <w:sz w:val="24"/>
          <w:szCs w:val="24"/>
        </w:rPr>
        <w:t>ogłoszenia</w:t>
      </w:r>
      <w:r w:rsidRPr="00BE28BC">
        <w:rPr>
          <w:rFonts w:ascii="Arial" w:hAnsi="Arial" w:cs="Arial"/>
          <w:sz w:val="24"/>
          <w:szCs w:val="24"/>
        </w:rPr>
        <w:t xml:space="preserve"> oceny. </w:t>
      </w:r>
    </w:p>
    <w:p w14:paraId="25C6D99B" w14:textId="77777777" w:rsidR="000F060D" w:rsidRPr="00BE28BC" w:rsidRDefault="007E63C0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ciągu 7</w:t>
      </w:r>
      <w:r w:rsidR="000F060D" w:rsidRPr="00BE28BC">
        <w:rPr>
          <w:rFonts w:ascii="Arial" w:hAnsi="Arial" w:cs="Arial"/>
          <w:sz w:val="24"/>
          <w:szCs w:val="24"/>
        </w:rPr>
        <w:t xml:space="preserve"> dni od daty przeprowadzenia zaliczenia/egzaminu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, </w:t>
      </w:r>
      <w:r w:rsidR="000F060D" w:rsidRPr="00BE28BC">
        <w:rPr>
          <w:rFonts w:ascii="Arial" w:hAnsi="Arial" w:cs="Arial"/>
          <w:sz w:val="24"/>
          <w:szCs w:val="24"/>
        </w:rPr>
        <w:t>który zgłasza u</w:t>
      </w:r>
      <w:r w:rsidR="00A36FA2" w:rsidRPr="00BE28BC">
        <w:rPr>
          <w:rFonts w:ascii="Arial" w:hAnsi="Arial" w:cs="Arial"/>
          <w:sz w:val="24"/>
          <w:szCs w:val="24"/>
        </w:rPr>
        <w:t xml:space="preserve">motywowane zastrzeżenia </w:t>
      </w:r>
      <w:r w:rsidR="000F060D" w:rsidRPr="00BE28BC">
        <w:rPr>
          <w:rFonts w:ascii="Arial" w:hAnsi="Arial" w:cs="Arial"/>
          <w:sz w:val="24"/>
          <w:szCs w:val="24"/>
        </w:rPr>
        <w:t>co do formy, trybu lub przebiegu zaliczenia/egzaminu,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ma prawo złożyć wniosek o przeprowadzenie zaliczenia/egzaminu komisyjnego. </w:t>
      </w:r>
      <w:proofErr w:type="gramStart"/>
      <w:r w:rsidR="000F060D" w:rsidRPr="00BE28BC">
        <w:rPr>
          <w:rFonts w:ascii="Arial" w:hAnsi="Arial" w:cs="Arial"/>
          <w:sz w:val="24"/>
          <w:szCs w:val="24"/>
        </w:rPr>
        <w:t>W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przypadku</w:t>
      </w:r>
      <w:proofErr w:type="gramEnd"/>
      <w:r w:rsidR="000F060D" w:rsidRPr="00BE28BC">
        <w:rPr>
          <w:rFonts w:ascii="Arial" w:hAnsi="Arial" w:cs="Arial"/>
          <w:sz w:val="24"/>
          <w:szCs w:val="24"/>
        </w:rPr>
        <w:t xml:space="preserve"> uznania zasadności wniosku</w:t>
      </w:r>
      <w:r w:rsidR="000F060D" w:rsidRPr="00BE28BC">
        <w:rPr>
          <w:rFonts w:ascii="Arial" w:hAnsi="Arial" w:cs="Arial"/>
          <w:b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decyduje o: </w:t>
      </w:r>
    </w:p>
    <w:p w14:paraId="5896E028" w14:textId="77777777" w:rsidR="000F060D" w:rsidRPr="00BE28BC" w:rsidRDefault="000F060D" w:rsidP="00BE28BC">
      <w:pPr>
        <w:pStyle w:val="Tekstpodstawowywcity2"/>
        <w:numPr>
          <w:ilvl w:val="0"/>
          <w:numId w:val="3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dopuszczeniu do ustnego zaliczenia/egzaminu</w:t>
      </w:r>
      <w:r w:rsidR="00D77114" w:rsidRPr="00BE28BC">
        <w:rPr>
          <w:rFonts w:ascii="Arial" w:hAnsi="Arial" w:cs="Arial"/>
          <w:sz w:val="24"/>
          <w:szCs w:val="24"/>
        </w:rPr>
        <w:t xml:space="preserve"> komisyjnego – w odniesieniu do </w:t>
      </w:r>
      <w:r w:rsidR="00C32D1C" w:rsidRPr="00BE28BC">
        <w:rPr>
          <w:rFonts w:ascii="Arial" w:hAnsi="Arial" w:cs="Arial"/>
          <w:sz w:val="24"/>
          <w:szCs w:val="24"/>
        </w:rPr>
        <w:t>zaliczenia/egzaminu ustnego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F2237FF" w14:textId="77777777" w:rsidR="000F060D" w:rsidRPr="00BE28BC" w:rsidRDefault="000F060D" w:rsidP="00BE28BC">
      <w:pPr>
        <w:pStyle w:val="Tekstpodstawowywcity2"/>
        <w:numPr>
          <w:ilvl w:val="0"/>
          <w:numId w:val="3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dopuszczeniu do pisemnego zaliczenia/egzaminu komisyjnego – w odniesieniu do zaliczenia/egzaminu pisemnego</w:t>
      </w:r>
      <w:r w:rsidR="00C32D1C" w:rsidRPr="00BE28BC">
        <w:rPr>
          <w:rFonts w:ascii="Arial" w:hAnsi="Arial" w:cs="Arial"/>
          <w:sz w:val="24"/>
          <w:szCs w:val="24"/>
        </w:rPr>
        <w:t>.</w:t>
      </w:r>
    </w:p>
    <w:p w14:paraId="4ECB06D4" w14:textId="77777777" w:rsidR="000F060D" w:rsidRPr="00BE28BC" w:rsidRDefault="0072449F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ciągu </w:t>
      </w:r>
      <w:r w:rsidR="00CB2806" w:rsidRPr="00BE28BC">
        <w:rPr>
          <w:rFonts w:ascii="Arial" w:hAnsi="Arial" w:cs="Arial"/>
          <w:sz w:val="24"/>
          <w:szCs w:val="24"/>
        </w:rPr>
        <w:t>7</w:t>
      </w:r>
      <w:r w:rsidR="000F060D" w:rsidRPr="00BE28BC">
        <w:rPr>
          <w:rFonts w:ascii="Arial" w:hAnsi="Arial" w:cs="Arial"/>
          <w:sz w:val="24"/>
          <w:szCs w:val="24"/>
        </w:rPr>
        <w:t xml:space="preserve"> dni od daty ogłoszenia wyników zaliczenia/egzaminu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, </w:t>
      </w:r>
      <w:r w:rsidR="000F060D" w:rsidRPr="00BE28BC">
        <w:rPr>
          <w:rFonts w:ascii="Arial" w:hAnsi="Arial" w:cs="Arial"/>
          <w:sz w:val="24"/>
          <w:szCs w:val="24"/>
        </w:rPr>
        <w:t>który zgłasza umotywowane zastrzeżenia co do bezstronności uzyskanej</w:t>
      </w:r>
      <w:r w:rsidR="00CB2806" w:rsidRPr="00BE28BC">
        <w:rPr>
          <w:rFonts w:ascii="Arial" w:hAnsi="Arial" w:cs="Arial"/>
          <w:sz w:val="24"/>
          <w:szCs w:val="24"/>
        </w:rPr>
        <w:t xml:space="preserve"> negatywnej</w:t>
      </w:r>
      <w:r w:rsidR="000F060D" w:rsidRPr="00BE28BC">
        <w:rPr>
          <w:rFonts w:ascii="Arial" w:hAnsi="Arial" w:cs="Arial"/>
          <w:sz w:val="24"/>
          <w:szCs w:val="24"/>
        </w:rPr>
        <w:t xml:space="preserve"> oceny,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ma prawo złożyć wniosek o przeprowadzenie zaliczenia/egzaminu komisyjnego. W przypadku uznania zasadności wniosku</w:t>
      </w:r>
      <w:r w:rsidR="000F060D" w:rsidRPr="00BE28BC">
        <w:rPr>
          <w:rFonts w:ascii="Arial" w:hAnsi="Arial" w:cs="Arial"/>
          <w:b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decyduje o: </w:t>
      </w:r>
    </w:p>
    <w:p w14:paraId="5DD1E102" w14:textId="77777777" w:rsidR="00250FC9" w:rsidRPr="00BE28BC" w:rsidRDefault="00250FC9" w:rsidP="00BE28BC">
      <w:pPr>
        <w:pStyle w:val="Tekstpodstawowywcity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dopuszczeniu do ustnego zaliczenia/egzaminu komisyjnego – w odniesieniu do zaliczenia/egzaminu ustnego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7B1FC71" w14:textId="77777777" w:rsidR="000F060D" w:rsidRPr="00BE28BC" w:rsidRDefault="000F060D" w:rsidP="00BE28BC">
      <w:pPr>
        <w:pStyle w:val="Tekstpodstawowywcity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komisyjnym zweryfikowaniu oceny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pracy </w:t>
      </w:r>
      <w:r w:rsidR="009A4FAC" w:rsidRPr="00BE28BC">
        <w:rPr>
          <w:rFonts w:ascii="Arial" w:hAnsi="Arial" w:cs="Arial"/>
          <w:sz w:val="24"/>
          <w:szCs w:val="24"/>
        </w:rPr>
        <w:t xml:space="preserve">– </w:t>
      </w:r>
      <w:r w:rsidRPr="00BE28BC">
        <w:rPr>
          <w:rFonts w:ascii="Arial" w:hAnsi="Arial" w:cs="Arial"/>
          <w:sz w:val="24"/>
          <w:szCs w:val="24"/>
        </w:rPr>
        <w:t>w odniesieniu do</w:t>
      </w:r>
      <w:r w:rsidR="00250FC9" w:rsidRPr="00BE28BC">
        <w:rPr>
          <w:rFonts w:ascii="Arial" w:hAnsi="Arial" w:cs="Arial"/>
          <w:sz w:val="24"/>
          <w:szCs w:val="24"/>
        </w:rPr>
        <w:t xml:space="preserve"> zaliczenia/egzaminu pisemnego.</w:t>
      </w:r>
    </w:p>
    <w:p w14:paraId="622E5869" w14:textId="77777777" w:rsidR="000F060D" w:rsidRPr="00BE28BC" w:rsidRDefault="000F060D" w:rsidP="00BE28BC">
      <w:pPr>
        <w:pStyle w:val="Tekstpodstawowywcity2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uzasadnionych przypadkach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zadecydować o przeprowadzeniu egzaminu komisyjnego lub zaliczenia komisyjnego z własnej inicjatywy lub </w:t>
      </w:r>
      <w:proofErr w:type="gramStart"/>
      <w:r w:rsidRPr="00BE28BC">
        <w:rPr>
          <w:rFonts w:ascii="Arial" w:hAnsi="Arial" w:cs="Arial"/>
          <w:sz w:val="24"/>
          <w:szCs w:val="24"/>
        </w:rPr>
        <w:t>z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inicjatywy</w:t>
      </w:r>
      <w:proofErr w:type="gramEnd"/>
      <w:r w:rsidR="009319B4" w:rsidRPr="00BE28BC">
        <w:rPr>
          <w:rFonts w:ascii="Arial" w:hAnsi="Arial" w:cs="Arial"/>
          <w:sz w:val="24"/>
          <w:szCs w:val="24"/>
        </w:rPr>
        <w:t xml:space="preserve"> właściwego</w:t>
      </w:r>
      <w:r w:rsidRPr="00BE28BC">
        <w:rPr>
          <w:rFonts w:ascii="Arial" w:hAnsi="Arial" w:cs="Arial"/>
          <w:sz w:val="24"/>
          <w:szCs w:val="24"/>
        </w:rPr>
        <w:t xml:space="preserve"> samorządu studenckiego.</w:t>
      </w:r>
    </w:p>
    <w:p w14:paraId="27029A6C" w14:textId="77777777" w:rsidR="000F060D" w:rsidRPr="003C353F" w:rsidRDefault="000F060D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Egzamin komisyjny </w:t>
      </w:r>
      <w:r w:rsidR="009319B4" w:rsidRPr="00BE28BC">
        <w:rPr>
          <w:rFonts w:ascii="Arial" w:hAnsi="Arial" w:cs="Arial"/>
          <w:sz w:val="24"/>
          <w:szCs w:val="24"/>
        </w:rPr>
        <w:t>lub zaliczenie komisyjne powinno</w:t>
      </w:r>
      <w:r w:rsidRPr="00BE28BC">
        <w:rPr>
          <w:rFonts w:ascii="Arial" w:hAnsi="Arial" w:cs="Arial"/>
          <w:sz w:val="24"/>
          <w:szCs w:val="24"/>
        </w:rPr>
        <w:t xml:space="preserve"> odbyć się w terminie </w:t>
      </w:r>
      <w:r w:rsidR="000D574F" w:rsidRPr="00BE28BC">
        <w:rPr>
          <w:rFonts w:ascii="Arial" w:hAnsi="Arial" w:cs="Arial"/>
          <w:sz w:val="24"/>
          <w:szCs w:val="24"/>
        </w:rPr>
        <w:t>7</w:t>
      </w:r>
      <w:r w:rsidRPr="00BE28BC">
        <w:rPr>
          <w:rFonts w:ascii="Arial" w:hAnsi="Arial" w:cs="Arial"/>
          <w:sz w:val="24"/>
          <w:szCs w:val="24"/>
        </w:rPr>
        <w:t xml:space="preserve"> dni od daty złożenia wn</w:t>
      </w:r>
      <w:r w:rsidR="007E63C0" w:rsidRPr="00BE28BC">
        <w:rPr>
          <w:rFonts w:ascii="Arial" w:hAnsi="Arial" w:cs="Arial"/>
          <w:sz w:val="24"/>
          <w:szCs w:val="24"/>
        </w:rPr>
        <w:t xml:space="preserve">iosku, jednak nie później niż </w:t>
      </w:r>
      <w:r w:rsidR="000D574F" w:rsidRPr="00BE28BC">
        <w:rPr>
          <w:rFonts w:ascii="Arial" w:hAnsi="Arial" w:cs="Arial"/>
          <w:sz w:val="24"/>
          <w:szCs w:val="24"/>
        </w:rPr>
        <w:t>14</w:t>
      </w:r>
      <w:r w:rsidRPr="00BE28BC">
        <w:rPr>
          <w:rFonts w:ascii="Arial" w:hAnsi="Arial" w:cs="Arial"/>
          <w:sz w:val="24"/>
          <w:szCs w:val="24"/>
        </w:rPr>
        <w:t xml:space="preserve"> dni od zakończenia sesji </w:t>
      </w:r>
      <w:r w:rsidRPr="003C353F">
        <w:rPr>
          <w:rFonts w:ascii="Arial" w:hAnsi="Arial" w:cs="Arial"/>
          <w:sz w:val="24"/>
          <w:szCs w:val="24"/>
        </w:rPr>
        <w:t>egzaminacyjnej, w której o</w:t>
      </w:r>
      <w:r w:rsidR="007E63C0" w:rsidRPr="003C353F">
        <w:rPr>
          <w:rFonts w:ascii="Arial" w:hAnsi="Arial" w:cs="Arial"/>
          <w:sz w:val="24"/>
          <w:szCs w:val="24"/>
        </w:rPr>
        <w:t>dbył się kwestionowany egzamin/</w:t>
      </w:r>
      <w:r w:rsidRPr="003C353F">
        <w:rPr>
          <w:rFonts w:ascii="Arial" w:hAnsi="Arial" w:cs="Arial"/>
          <w:sz w:val="24"/>
          <w:szCs w:val="24"/>
        </w:rPr>
        <w:t xml:space="preserve">zaliczenie. </w:t>
      </w:r>
    </w:p>
    <w:p w14:paraId="5A1FD9C3" w14:textId="76297E51" w:rsidR="00384DE8" w:rsidRPr="003C353F" w:rsidRDefault="000F060D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Cs/>
          <w:strike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Egzamin komisyjny lub zaliczenie komisyjne przeprowadza trzyosobowa komisja powołana przez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="00250FC9" w:rsidRPr="003C353F">
        <w:rPr>
          <w:rFonts w:ascii="Arial" w:hAnsi="Arial" w:cs="Arial"/>
          <w:sz w:val="24"/>
          <w:szCs w:val="24"/>
        </w:rPr>
        <w:t>a, w skład</w:t>
      </w:r>
      <w:r w:rsidRPr="003C353F">
        <w:rPr>
          <w:rFonts w:ascii="Arial" w:hAnsi="Arial" w:cs="Arial"/>
          <w:sz w:val="24"/>
          <w:szCs w:val="24"/>
        </w:rPr>
        <w:t xml:space="preserve"> której wchodzi</w:t>
      </w:r>
      <w:r w:rsidR="00E368A0" w:rsidRPr="003C353F">
        <w:rPr>
          <w:rFonts w:ascii="Arial" w:hAnsi="Arial" w:cs="Arial"/>
          <w:sz w:val="24"/>
          <w:szCs w:val="24"/>
        </w:rPr>
        <w:t>:</w:t>
      </w:r>
      <w:r w:rsidRPr="003C353F">
        <w:rPr>
          <w:rFonts w:ascii="Arial" w:hAnsi="Arial" w:cs="Arial"/>
          <w:sz w:val="24"/>
          <w:szCs w:val="24"/>
        </w:rPr>
        <w:t xml:space="preserve">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>, pro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 xml:space="preserve"> lub inny upoważniony przez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>a nauczyciel akademicki jako p</w:t>
      </w:r>
      <w:r w:rsidR="00E368A0" w:rsidRPr="003C353F">
        <w:rPr>
          <w:rFonts w:ascii="Arial" w:hAnsi="Arial" w:cs="Arial"/>
          <w:sz w:val="24"/>
          <w:szCs w:val="24"/>
        </w:rPr>
        <w:t>rzewodniczący</w:t>
      </w:r>
      <w:r w:rsidRPr="003C353F">
        <w:rPr>
          <w:rFonts w:ascii="Arial" w:hAnsi="Arial" w:cs="Arial"/>
          <w:sz w:val="24"/>
          <w:szCs w:val="24"/>
        </w:rPr>
        <w:t xml:space="preserve"> oraz co najmniej jeden specjalista z zakresu przedmiotu objętego egzaminem</w:t>
      </w:r>
      <w:r w:rsidR="00384DE8" w:rsidRPr="003C353F">
        <w:rPr>
          <w:rFonts w:ascii="Arial" w:hAnsi="Arial" w:cs="Arial"/>
          <w:sz w:val="24"/>
          <w:szCs w:val="24"/>
        </w:rPr>
        <w:t xml:space="preserve"> lub zaliczeniem</w:t>
      </w:r>
      <w:r w:rsidRPr="003C353F">
        <w:rPr>
          <w:rFonts w:ascii="Arial" w:hAnsi="Arial" w:cs="Arial"/>
          <w:sz w:val="24"/>
          <w:szCs w:val="24"/>
        </w:rPr>
        <w:t xml:space="preserve">. </w:t>
      </w:r>
      <w:r w:rsidR="00384DE8" w:rsidRPr="003C353F">
        <w:rPr>
          <w:rFonts w:ascii="Arial" w:hAnsi="Arial" w:cs="Arial"/>
          <w:sz w:val="24"/>
          <w:szCs w:val="24"/>
        </w:rPr>
        <w:t>Egzamin</w:t>
      </w:r>
      <w:r w:rsidR="00FB4BFF" w:rsidRPr="003C353F">
        <w:rPr>
          <w:rFonts w:ascii="Arial" w:hAnsi="Arial" w:cs="Arial"/>
          <w:sz w:val="24"/>
          <w:szCs w:val="24"/>
        </w:rPr>
        <w:t xml:space="preserve"> komisyjny lub </w:t>
      </w:r>
      <w:r w:rsidR="00384DE8" w:rsidRPr="003C353F">
        <w:rPr>
          <w:rFonts w:ascii="Arial" w:hAnsi="Arial" w:cs="Arial"/>
          <w:sz w:val="24"/>
          <w:szCs w:val="24"/>
        </w:rPr>
        <w:t>zaliczenie komisyjne przeprowadza nauczyciel akademicki z tej samej lub zbliżonej dyscypliny naukowej. Nauczyciel akademicki, który przeprowadził kwestionowany przez studenta egzamin</w:t>
      </w:r>
      <w:r w:rsidR="00FB4BFF" w:rsidRPr="003C353F">
        <w:rPr>
          <w:rFonts w:ascii="Arial" w:hAnsi="Arial" w:cs="Arial"/>
          <w:sz w:val="24"/>
          <w:szCs w:val="24"/>
        </w:rPr>
        <w:t xml:space="preserve"> komisyjny lub </w:t>
      </w:r>
      <w:r w:rsidR="00384DE8" w:rsidRPr="003C353F">
        <w:rPr>
          <w:rFonts w:ascii="Arial" w:hAnsi="Arial" w:cs="Arial"/>
          <w:sz w:val="24"/>
          <w:szCs w:val="24"/>
        </w:rPr>
        <w:t>zaliczenie</w:t>
      </w:r>
      <w:r w:rsidR="00FB4BFF" w:rsidRPr="003C353F">
        <w:rPr>
          <w:rFonts w:ascii="Arial" w:hAnsi="Arial" w:cs="Arial"/>
          <w:sz w:val="24"/>
          <w:szCs w:val="24"/>
        </w:rPr>
        <w:t xml:space="preserve"> komisyjne</w:t>
      </w:r>
      <w:r w:rsidR="00384DE8" w:rsidRPr="003C353F">
        <w:rPr>
          <w:rFonts w:ascii="Arial" w:hAnsi="Arial" w:cs="Arial"/>
          <w:sz w:val="24"/>
          <w:szCs w:val="24"/>
        </w:rPr>
        <w:t xml:space="preserve"> może brać udział wyłącznie w</w:t>
      </w:r>
      <w:r w:rsidR="00FB4BFF" w:rsidRPr="003C353F">
        <w:rPr>
          <w:rFonts w:ascii="Arial" w:hAnsi="Arial" w:cs="Arial"/>
          <w:sz w:val="24"/>
          <w:szCs w:val="24"/>
        </w:rPr>
        <w:t xml:space="preserve"> </w:t>
      </w:r>
      <w:r w:rsidR="00384DE8" w:rsidRPr="003C353F">
        <w:rPr>
          <w:rFonts w:ascii="Arial" w:hAnsi="Arial" w:cs="Arial"/>
          <w:sz w:val="24"/>
          <w:szCs w:val="24"/>
        </w:rPr>
        <w:t>charakterze obserwatora.</w:t>
      </w:r>
    </w:p>
    <w:p w14:paraId="3655BD96" w14:textId="2BA01EAC" w:rsidR="000F060D" w:rsidRPr="003C353F" w:rsidRDefault="00384DE8" w:rsidP="00BE28BC">
      <w:pPr>
        <w:pStyle w:val="Akapitzlist"/>
        <w:numPr>
          <w:ilvl w:val="0"/>
          <w:numId w:val="25"/>
        </w:numPr>
        <w:tabs>
          <w:tab w:val="left" w:pos="229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 </w:t>
      </w:r>
      <w:r w:rsidR="00AC6A7F" w:rsidRPr="003C353F">
        <w:rPr>
          <w:rFonts w:ascii="Arial" w:hAnsi="Arial" w:cs="Arial"/>
          <w:sz w:val="24"/>
          <w:szCs w:val="24"/>
        </w:rPr>
        <w:t xml:space="preserve">Na wniosek studenta </w:t>
      </w:r>
      <w:r w:rsidR="00DF1734" w:rsidRPr="003C353F">
        <w:rPr>
          <w:rFonts w:ascii="Arial" w:hAnsi="Arial" w:cs="Arial"/>
          <w:sz w:val="24"/>
          <w:szCs w:val="24"/>
        </w:rPr>
        <w:t xml:space="preserve">w egzaminie komisyjnym może uczestniczyć wskazany przez niego obserwator. </w:t>
      </w:r>
      <w:r w:rsidRPr="003C353F">
        <w:rPr>
          <w:rFonts w:ascii="Arial" w:hAnsi="Arial" w:cs="Arial"/>
          <w:sz w:val="24"/>
          <w:szCs w:val="24"/>
        </w:rPr>
        <w:t xml:space="preserve">Obserwatorem </w:t>
      </w:r>
      <w:r w:rsidR="004235C0" w:rsidRPr="003C353F">
        <w:rPr>
          <w:rFonts w:ascii="Arial" w:hAnsi="Arial" w:cs="Arial"/>
          <w:sz w:val="24"/>
          <w:szCs w:val="24"/>
        </w:rPr>
        <w:t xml:space="preserve">może być </w:t>
      </w:r>
      <w:r w:rsidR="00DF1734" w:rsidRPr="003C353F">
        <w:rPr>
          <w:rFonts w:ascii="Arial" w:hAnsi="Arial" w:cs="Arial"/>
          <w:sz w:val="24"/>
          <w:szCs w:val="24"/>
        </w:rPr>
        <w:t>Rzecznik Praw Studenta</w:t>
      </w:r>
      <w:r w:rsidR="004235C0" w:rsidRPr="003C353F">
        <w:rPr>
          <w:rFonts w:ascii="Arial" w:hAnsi="Arial" w:cs="Arial"/>
          <w:sz w:val="24"/>
          <w:szCs w:val="24"/>
        </w:rPr>
        <w:t>.</w:t>
      </w:r>
      <w:r w:rsidR="00DF1734" w:rsidRPr="003C353F">
        <w:rPr>
          <w:rFonts w:ascii="Arial" w:hAnsi="Arial" w:cs="Arial"/>
          <w:sz w:val="24"/>
          <w:szCs w:val="24"/>
        </w:rPr>
        <w:t xml:space="preserve"> </w:t>
      </w:r>
    </w:p>
    <w:p w14:paraId="174C6BAC" w14:textId="77777777" w:rsidR="00FB4BFF" w:rsidRPr="00BE28BC" w:rsidRDefault="00FB4BFF" w:rsidP="00BE28BC">
      <w:pPr>
        <w:tabs>
          <w:tab w:val="left" w:pos="2294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256E32F" w14:textId="30DFDDCA" w:rsidR="000F060D" w:rsidRPr="00BE28BC" w:rsidRDefault="00211F2C" w:rsidP="00BE28BC">
      <w:pPr>
        <w:tabs>
          <w:tab w:val="left" w:pos="2294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25</w:t>
      </w:r>
    </w:p>
    <w:p w14:paraId="2A5644B0" w14:textId="77777777" w:rsidR="000F060D" w:rsidRPr="00BE28BC" w:rsidRDefault="000F060D" w:rsidP="00BE28B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stosunku do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a, który nie zaliczył roku studiów,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wydać </w:t>
      </w:r>
      <w:r w:rsidR="00DF1734" w:rsidRPr="00BE28BC">
        <w:rPr>
          <w:rFonts w:ascii="Arial" w:hAnsi="Arial" w:cs="Arial"/>
          <w:sz w:val="24"/>
          <w:szCs w:val="24"/>
        </w:rPr>
        <w:t>rozstrzygnięcie</w:t>
      </w:r>
      <w:r w:rsidRPr="00BE28BC">
        <w:rPr>
          <w:rFonts w:ascii="Arial" w:hAnsi="Arial" w:cs="Arial"/>
          <w:sz w:val="24"/>
          <w:szCs w:val="24"/>
        </w:rPr>
        <w:t xml:space="preserve"> o:</w:t>
      </w:r>
    </w:p>
    <w:p w14:paraId="4A95D9C5" w14:textId="77777777" w:rsidR="000F060D" w:rsidRPr="00BE28BC" w:rsidRDefault="000F060D" w:rsidP="00BE28BC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wpisie warunkowym na kolejny rok studiów z deficytem punktów zali</w:t>
      </w:r>
      <w:r w:rsidR="00E31FF2" w:rsidRPr="00BE28BC">
        <w:rPr>
          <w:rFonts w:ascii="Arial" w:hAnsi="Arial" w:cs="Arial"/>
          <w:sz w:val="24"/>
          <w:szCs w:val="24"/>
        </w:rPr>
        <w:t>czeniowych, o którym mowa w § 20</w:t>
      </w:r>
      <w:r w:rsidRPr="00BE28BC">
        <w:rPr>
          <w:rFonts w:ascii="Arial" w:hAnsi="Arial" w:cs="Arial"/>
          <w:sz w:val="24"/>
          <w:szCs w:val="24"/>
        </w:rPr>
        <w:t xml:space="preserve"> ust. 3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1D03F7E" w14:textId="77777777" w:rsidR="000F060D" w:rsidRPr="00BE28BC" w:rsidRDefault="000F060D" w:rsidP="00BE28BC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powtórnym wpisie na dany rok studiów z obowiązkiem powtórzenia</w:t>
      </w:r>
      <w:r w:rsidR="00FC7A66" w:rsidRPr="00BE28BC">
        <w:rPr>
          <w:rFonts w:ascii="Arial" w:hAnsi="Arial" w:cs="Arial"/>
          <w:sz w:val="24"/>
          <w:szCs w:val="24"/>
        </w:rPr>
        <w:t xml:space="preserve"> niezaliczonych zajęć</w:t>
      </w:r>
      <w:r w:rsidR="005F13D2" w:rsidRPr="00BE28BC">
        <w:rPr>
          <w:rFonts w:ascii="Arial" w:hAnsi="Arial" w:cs="Arial"/>
          <w:sz w:val="24"/>
          <w:szCs w:val="24"/>
        </w:rPr>
        <w:t xml:space="preserve">, </w:t>
      </w:r>
      <w:r w:rsidRPr="00BE28BC">
        <w:rPr>
          <w:rFonts w:ascii="Arial" w:hAnsi="Arial" w:cs="Arial"/>
          <w:sz w:val="24"/>
          <w:szCs w:val="24"/>
        </w:rPr>
        <w:t xml:space="preserve">z których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nie uzyskał wy</w:t>
      </w:r>
      <w:r w:rsidR="00D77114" w:rsidRPr="00BE28BC">
        <w:rPr>
          <w:rFonts w:ascii="Arial" w:hAnsi="Arial" w:cs="Arial"/>
          <w:sz w:val="24"/>
          <w:szCs w:val="24"/>
        </w:rPr>
        <w:t>maganej liczby punktów ECTS</w:t>
      </w:r>
      <w:r w:rsidR="00020373" w:rsidRPr="00BE28BC">
        <w:rPr>
          <w:rFonts w:ascii="Arial" w:hAnsi="Arial" w:cs="Arial"/>
          <w:sz w:val="24"/>
          <w:szCs w:val="24"/>
        </w:rPr>
        <w:t>.</w:t>
      </w:r>
    </w:p>
    <w:p w14:paraId="5D20B850" w14:textId="2C1390BB" w:rsidR="000F060D" w:rsidRPr="00BE28BC" w:rsidRDefault="00DF1734" w:rsidP="00BE28B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Rozstrzygnięcia</w:t>
      </w:r>
      <w:r w:rsidR="000F060D" w:rsidRPr="00BE28BC">
        <w:rPr>
          <w:rFonts w:ascii="Arial" w:hAnsi="Arial" w:cs="Arial"/>
          <w:sz w:val="24"/>
          <w:szCs w:val="24"/>
        </w:rPr>
        <w:t xml:space="preserve">, o których mowa w ust. 1 pkt 1 i 2,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wydaje</w:t>
      </w:r>
      <w:r w:rsidR="000F060D" w:rsidRPr="00BE28BC">
        <w:rPr>
          <w:rFonts w:ascii="Arial" w:hAnsi="Arial" w:cs="Arial"/>
          <w:sz w:val="24"/>
          <w:szCs w:val="24"/>
        </w:rPr>
        <w:t xml:space="preserve"> na wniosek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a, z</w:t>
      </w:r>
      <w:r w:rsidR="000B2C0D" w:rsidRPr="00BE28BC">
        <w:rPr>
          <w:rFonts w:ascii="Arial" w:hAnsi="Arial" w:cs="Arial"/>
          <w:sz w:val="24"/>
          <w:szCs w:val="24"/>
        </w:rPr>
        <w:t>łożony nie później niż 14 dni od zakończenia</w:t>
      </w:r>
      <w:r w:rsidR="000F060D" w:rsidRPr="00BE28BC">
        <w:rPr>
          <w:rFonts w:ascii="Arial" w:hAnsi="Arial" w:cs="Arial"/>
          <w:sz w:val="24"/>
          <w:szCs w:val="24"/>
        </w:rPr>
        <w:t xml:space="preserve"> poprawkowej sesji egzaminacyjnej semestru letniego. </w:t>
      </w:r>
      <w:r w:rsidR="00BF6ECE" w:rsidRPr="00BE28BC">
        <w:rPr>
          <w:rFonts w:ascii="Arial" w:hAnsi="Arial" w:cs="Arial"/>
          <w:sz w:val="24"/>
          <w:szCs w:val="24"/>
        </w:rPr>
        <w:t xml:space="preserve"> </w:t>
      </w:r>
    </w:p>
    <w:p w14:paraId="4B4BB27F" w14:textId="67E3C6E1" w:rsidR="00616135" w:rsidRPr="00BE28BC" w:rsidRDefault="00616135" w:rsidP="00BE28BC">
      <w:pPr>
        <w:numPr>
          <w:ilvl w:val="0"/>
          <w:numId w:val="27"/>
        </w:numPr>
        <w:tabs>
          <w:tab w:val="left" w:pos="1980"/>
        </w:tabs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W przypadku stwierdzenia rozbieżności pomiędzy efektami uczenia się osiągniętymi podczas realizacji dotychczas obowiązującego studenta programu studiów</w:t>
      </w:r>
      <w:r w:rsidR="00156590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a efektami uczenia się określonymi dla cyklu kształcenia, na którym student będzie </w:t>
      </w:r>
      <w:r w:rsidR="00343184" w:rsidRPr="00BE28BC">
        <w:rPr>
          <w:rFonts w:ascii="Arial" w:hAnsi="Arial" w:cs="Arial"/>
          <w:szCs w:val="24"/>
        </w:rPr>
        <w:t>powtarzał rok</w:t>
      </w:r>
      <w:r w:rsidRPr="00BE28BC">
        <w:rPr>
          <w:rFonts w:ascii="Arial" w:hAnsi="Arial" w:cs="Arial"/>
          <w:szCs w:val="24"/>
        </w:rPr>
        <w:t xml:space="preserve">, dziekan określa przedmioty uzupełniające, których realizacja umożliwi studentowi osiągnięcie określonych efektów uczenia się </w:t>
      </w:r>
      <w:proofErr w:type="gramStart"/>
      <w:r w:rsidRPr="00BE28BC">
        <w:rPr>
          <w:rFonts w:ascii="Arial" w:hAnsi="Arial" w:cs="Arial"/>
          <w:szCs w:val="24"/>
        </w:rPr>
        <w:t>i</w:t>
      </w:r>
      <w:r w:rsidR="00E77B34" w:rsidRPr="00BE28BC">
        <w:rPr>
          <w:rFonts w:ascii="Arial" w:hAnsi="Arial" w:cs="Arial"/>
          <w:szCs w:val="24"/>
        </w:rPr>
        <w:t> </w:t>
      </w:r>
      <w:r w:rsidRPr="00BE28BC">
        <w:rPr>
          <w:rFonts w:ascii="Arial" w:hAnsi="Arial" w:cs="Arial"/>
          <w:szCs w:val="24"/>
        </w:rPr>
        <w:t xml:space="preserve"> zaliczenie</w:t>
      </w:r>
      <w:proofErr w:type="gramEnd"/>
      <w:r w:rsidRPr="00BE28BC">
        <w:rPr>
          <w:rFonts w:ascii="Arial" w:hAnsi="Arial" w:cs="Arial"/>
          <w:szCs w:val="24"/>
        </w:rPr>
        <w:t xml:space="preserve"> odpowiedniego etapu studiów. Termin zaliczenia przedmiotów uzupełniających ustala dziekan. </w:t>
      </w:r>
    </w:p>
    <w:p w14:paraId="320B9F62" w14:textId="77777777" w:rsidR="000F060D" w:rsidRPr="00BE28BC" w:rsidRDefault="000F060D" w:rsidP="00BE28B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szczególnie uzasadnionych przypadkach,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</w:t>
      </w:r>
      <w:r w:rsidR="00DF1734" w:rsidRPr="00BE28BC">
        <w:rPr>
          <w:rFonts w:ascii="Arial" w:hAnsi="Arial" w:cs="Arial"/>
          <w:sz w:val="24"/>
          <w:szCs w:val="24"/>
        </w:rPr>
        <w:t xml:space="preserve">wydać </w:t>
      </w:r>
      <w:r w:rsidRPr="00BE28BC">
        <w:rPr>
          <w:rFonts w:ascii="Arial" w:hAnsi="Arial" w:cs="Arial"/>
          <w:sz w:val="24"/>
          <w:szCs w:val="24"/>
        </w:rPr>
        <w:t xml:space="preserve">decyzję o wpisie warunkowym na kolejny rok studiów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a, który przekroczył deficyt punktów zaliczeniowych, o których mowa w § 2</w:t>
      </w:r>
      <w:r w:rsidR="00E05176" w:rsidRPr="00BE28BC">
        <w:rPr>
          <w:rFonts w:ascii="Arial" w:hAnsi="Arial" w:cs="Arial"/>
          <w:sz w:val="24"/>
          <w:szCs w:val="24"/>
        </w:rPr>
        <w:t>0</w:t>
      </w:r>
      <w:r w:rsidRPr="00BE28BC">
        <w:rPr>
          <w:rFonts w:ascii="Arial" w:hAnsi="Arial" w:cs="Arial"/>
          <w:sz w:val="24"/>
          <w:szCs w:val="24"/>
        </w:rPr>
        <w:t xml:space="preserve"> ust. 3.</w:t>
      </w:r>
    </w:p>
    <w:p w14:paraId="02EE4600" w14:textId="77777777" w:rsidR="000D3C69" w:rsidRPr="00BE28BC" w:rsidRDefault="000D3C69" w:rsidP="00BE28BC">
      <w:pPr>
        <w:spacing w:line="360" w:lineRule="auto"/>
        <w:rPr>
          <w:rFonts w:ascii="Arial" w:hAnsi="Arial" w:cs="Arial"/>
          <w:szCs w:val="24"/>
        </w:rPr>
      </w:pPr>
    </w:p>
    <w:p w14:paraId="0A0027D9" w14:textId="77777777" w:rsidR="000F060D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26</w:t>
      </w:r>
    </w:p>
    <w:p w14:paraId="43056C00" w14:textId="77777777" w:rsidR="000F060D" w:rsidRPr="00BE28BC" w:rsidRDefault="000F060D" w:rsidP="00BE28B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Skreśla się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 w przypadku:</w:t>
      </w:r>
    </w:p>
    <w:p w14:paraId="21964C7B" w14:textId="459945AF" w:rsidR="009D2257" w:rsidRPr="00BE28BC" w:rsidRDefault="005874CB" w:rsidP="00BE28B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niepodjęcia studiów</w:t>
      </w:r>
      <w:r w:rsidR="005E714F" w:rsidRPr="00BE28BC">
        <w:rPr>
          <w:rFonts w:ascii="Arial" w:hAnsi="Arial" w:cs="Arial"/>
          <w:sz w:val="24"/>
          <w:szCs w:val="24"/>
        </w:rPr>
        <w:t>,</w:t>
      </w:r>
      <w:r w:rsidR="00135CB2" w:rsidRPr="00BE28BC">
        <w:rPr>
          <w:rFonts w:ascii="Arial" w:hAnsi="Arial" w:cs="Arial"/>
          <w:sz w:val="24"/>
          <w:szCs w:val="24"/>
        </w:rPr>
        <w:t xml:space="preserve"> tj. niezłożenia ślubowania przez studenta w sposób </w:t>
      </w:r>
      <w:r w:rsidR="003C353F">
        <w:rPr>
          <w:rFonts w:ascii="Arial" w:hAnsi="Arial" w:cs="Arial"/>
          <w:sz w:val="24"/>
          <w:szCs w:val="24"/>
        </w:rPr>
        <w:br/>
      </w:r>
      <w:r w:rsidR="00135CB2" w:rsidRPr="00BE28BC">
        <w:rPr>
          <w:rFonts w:ascii="Arial" w:hAnsi="Arial" w:cs="Arial"/>
          <w:sz w:val="24"/>
          <w:szCs w:val="24"/>
        </w:rPr>
        <w:t xml:space="preserve">i terminie </w:t>
      </w:r>
      <w:r w:rsidR="00FD6D9C" w:rsidRPr="00BE28BC">
        <w:rPr>
          <w:rFonts w:ascii="Arial" w:hAnsi="Arial" w:cs="Arial"/>
          <w:sz w:val="24"/>
          <w:szCs w:val="24"/>
        </w:rPr>
        <w:t>określonym w § 8 ust. 5, § 27 ust. 6 lub § 31 ust.1</w:t>
      </w:r>
      <w:r w:rsidR="00820AD7" w:rsidRPr="00BE28BC">
        <w:rPr>
          <w:rFonts w:ascii="Arial" w:hAnsi="Arial" w:cs="Arial"/>
          <w:sz w:val="24"/>
          <w:szCs w:val="24"/>
        </w:rPr>
        <w:t>4</w:t>
      </w:r>
      <w:r w:rsidR="00600CFF">
        <w:rPr>
          <w:rFonts w:ascii="Arial" w:hAnsi="Arial" w:cs="Arial"/>
          <w:sz w:val="24"/>
          <w:szCs w:val="24"/>
        </w:rPr>
        <w:t>,</w:t>
      </w:r>
    </w:p>
    <w:p w14:paraId="0DABF082" w14:textId="77777777" w:rsidR="000F060D" w:rsidRPr="00BE28BC" w:rsidRDefault="000F060D" w:rsidP="00BE28B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pisemnej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="00D77114" w:rsidRPr="00BE28BC">
        <w:rPr>
          <w:rFonts w:ascii="Arial" w:hAnsi="Arial" w:cs="Arial"/>
          <w:sz w:val="24"/>
          <w:szCs w:val="24"/>
        </w:rPr>
        <w:t>rezygnacji ze studiów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83656EA" w14:textId="77777777" w:rsidR="000F060D" w:rsidRPr="00BE28BC" w:rsidRDefault="000F060D" w:rsidP="00BE28B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niezłożenia w terminie pracy dyplomowej lub</w:t>
      </w:r>
      <w:r w:rsidR="00D77114" w:rsidRPr="00BE28BC">
        <w:rPr>
          <w:rFonts w:ascii="Arial" w:hAnsi="Arial" w:cs="Arial"/>
          <w:sz w:val="24"/>
          <w:szCs w:val="24"/>
        </w:rPr>
        <w:t xml:space="preserve"> niezdania egzaminu dyplomowego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7B0FE82" w14:textId="77777777" w:rsidR="000F060D" w:rsidRPr="00BE28BC" w:rsidRDefault="000F060D" w:rsidP="00BE28B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ukarania karą dyscyplinarną wydalenia z uczelni.</w:t>
      </w:r>
    </w:p>
    <w:p w14:paraId="5C20C792" w14:textId="77777777" w:rsidR="000F060D" w:rsidRPr="00BE28BC" w:rsidRDefault="00BF0469" w:rsidP="00BE28B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 można skreślić z listy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ów w przypadku:</w:t>
      </w:r>
    </w:p>
    <w:p w14:paraId="7095201A" w14:textId="77777777" w:rsidR="000F060D" w:rsidRPr="00BE28BC" w:rsidRDefault="000F060D" w:rsidP="00BE28B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stwierdzenia braku udziału w obowiązkowych zajęciach</w:t>
      </w:r>
      <w:r w:rsidR="00FB1F71" w:rsidRPr="00BE28BC">
        <w:rPr>
          <w:rFonts w:ascii="Arial" w:hAnsi="Arial" w:cs="Arial"/>
          <w:sz w:val="24"/>
          <w:szCs w:val="24"/>
        </w:rPr>
        <w:t>, z</w:t>
      </w:r>
      <w:r w:rsidR="00933D34" w:rsidRPr="00BE28BC">
        <w:rPr>
          <w:rFonts w:ascii="Arial" w:hAnsi="Arial" w:cs="Arial"/>
          <w:sz w:val="24"/>
          <w:szCs w:val="24"/>
        </w:rPr>
        <w:t xml:space="preserve">godnie </w:t>
      </w:r>
      <w:proofErr w:type="gramStart"/>
      <w:r w:rsidR="00933D34" w:rsidRPr="00BE28BC">
        <w:rPr>
          <w:rFonts w:ascii="Arial" w:hAnsi="Arial" w:cs="Arial"/>
          <w:sz w:val="24"/>
          <w:szCs w:val="24"/>
        </w:rPr>
        <w:t>z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="00933D34" w:rsidRPr="00BE28BC">
        <w:rPr>
          <w:rFonts w:ascii="Arial" w:hAnsi="Arial" w:cs="Arial"/>
          <w:sz w:val="24"/>
          <w:szCs w:val="24"/>
        </w:rPr>
        <w:t xml:space="preserve"> wymaganiami</w:t>
      </w:r>
      <w:proofErr w:type="gramEnd"/>
      <w:r w:rsidR="00933D34" w:rsidRPr="00BE28BC">
        <w:rPr>
          <w:rFonts w:ascii="Arial" w:hAnsi="Arial" w:cs="Arial"/>
          <w:sz w:val="24"/>
          <w:szCs w:val="24"/>
        </w:rPr>
        <w:t xml:space="preserve"> zawartymi </w:t>
      </w:r>
      <w:r w:rsidR="00FB1F71" w:rsidRPr="00BE28BC">
        <w:rPr>
          <w:rFonts w:ascii="Arial" w:hAnsi="Arial" w:cs="Arial"/>
          <w:sz w:val="24"/>
          <w:szCs w:val="24"/>
        </w:rPr>
        <w:t>w sylabusie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3FD6D26" w14:textId="77777777" w:rsidR="000F060D" w:rsidRPr="00BE28BC" w:rsidRDefault="000F060D" w:rsidP="00BE28B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  <w:u w:val="single"/>
        </w:rPr>
      </w:pPr>
      <w:r w:rsidRPr="00BE28BC">
        <w:rPr>
          <w:rFonts w:ascii="Arial" w:hAnsi="Arial" w:cs="Arial"/>
          <w:sz w:val="24"/>
          <w:szCs w:val="24"/>
        </w:rPr>
        <w:t>stwierdzenia braku postępów w nauce, a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w szczególności: </w:t>
      </w:r>
    </w:p>
    <w:p w14:paraId="4C510D44" w14:textId="77777777" w:rsidR="000F060D" w:rsidRPr="00BE28BC" w:rsidRDefault="000F060D" w:rsidP="00BE28B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więcej niż jednokrotnego niezaliczenia danego etapu studiów lub zajęć,</w:t>
      </w:r>
    </w:p>
    <w:p w14:paraId="5C76C7F6" w14:textId="77777777" w:rsidR="000F060D" w:rsidRPr="00BE28BC" w:rsidRDefault="000F060D" w:rsidP="00BE28B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nieuzyskania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minimalnej liczby punktów ECTS</w:t>
      </w:r>
      <w:r w:rsidR="00F16B7D" w:rsidRPr="00BE28BC">
        <w:rPr>
          <w:rFonts w:ascii="Arial" w:hAnsi="Arial" w:cs="Arial"/>
          <w:sz w:val="24"/>
          <w:szCs w:val="24"/>
        </w:rPr>
        <w:t>, o której mowa w § 2</w:t>
      </w:r>
      <w:r w:rsidR="00AB1E53" w:rsidRPr="00BE28BC">
        <w:rPr>
          <w:rFonts w:ascii="Arial" w:hAnsi="Arial" w:cs="Arial"/>
          <w:sz w:val="24"/>
          <w:szCs w:val="24"/>
        </w:rPr>
        <w:t>0</w:t>
      </w:r>
      <w:r w:rsidR="00F16B7D" w:rsidRPr="00BE28BC">
        <w:rPr>
          <w:rFonts w:ascii="Arial" w:hAnsi="Arial" w:cs="Arial"/>
          <w:sz w:val="24"/>
          <w:szCs w:val="24"/>
        </w:rPr>
        <w:t xml:space="preserve"> ust. 4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3E21589" w14:textId="77777777" w:rsidR="000F060D" w:rsidRPr="00BE28BC" w:rsidRDefault="000F060D" w:rsidP="00BE28B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nieuzyskania zaliczenia rok</w:t>
      </w:r>
      <w:r w:rsidR="00D77114" w:rsidRPr="00BE28BC">
        <w:rPr>
          <w:rFonts w:ascii="Arial" w:hAnsi="Arial" w:cs="Arial"/>
          <w:sz w:val="24"/>
          <w:szCs w:val="24"/>
        </w:rPr>
        <w:t>u studiów w określonym terminie</w:t>
      </w:r>
      <w:r w:rsidR="00ED695A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</w:t>
      </w:r>
    </w:p>
    <w:p w14:paraId="23611B90" w14:textId="77777777" w:rsidR="000F060D" w:rsidRPr="00BE28BC" w:rsidRDefault="000F060D" w:rsidP="00BE28B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niewniesienia opłat związanych z odbywaniem odpłatnych zajęć dydaktycznych</w:t>
      </w:r>
      <w:r w:rsidR="00020373" w:rsidRPr="00BE28BC">
        <w:rPr>
          <w:rFonts w:ascii="Arial" w:hAnsi="Arial" w:cs="Arial"/>
          <w:sz w:val="24"/>
          <w:szCs w:val="24"/>
        </w:rPr>
        <w:t>.</w:t>
      </w:r>
    </w:p>
    <w:p w14:paraId="5F6B2147" w14:textId="77777777" w:rsidR="00E51D10" w:rsidRPr="00BE28BC" w:rsidRDefault="00E51D10" w:rsidP="00BE28B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Skreślenie z listy studentów następuje w drodze decyzji </w:t>
      </w:r>
      <w:r w:rsidR="00634AE1" w:rsidRPr="00BE28BC">
        <w:rPr>
          <w:rFonts w:ascii="Arial" w:hAnsi="Arial" w:cs="Arial"/>
          <w:sz w:val="24"/>
          <w:szCs w:val="24"/>
        </w:rPr>
        <w:t>administracyjnej, od której</w:t>
      </w:r>
      <w:r w:rsidR="00E05176" w:rsidRPr="00BE28BC">
        <w:rPr>
          <w:rFonts w:ascii="Arial" w:hAnsi="Arial" w:cs="Arial"/>
          <w:sz w:val="24"/>
          <w:szCs w:val="24"/>
        </w:rPr>
        <w:t xml:space="preserve"> przysługuje wniosek</w:t>
      </w:r>
      <w:r w:rsidR="000B2C0D" w:rsidRPr="00BE28BC">
        <w:rPr>
          <w:rFonts w:ascii="Arial" w:hAnsi="Arial" w:cs="Arial"/>
          <w:sz w:val="24"/>
          <w:szCs w:val="24"/>
        </w:rPr>
        <w:t xml:space="preserve"> do rektora</w:t>
      </w:r>
      <w:r w:rsidR="00E05176" w:rsidRPr="00BE28BC">
        <w:rPr>
          <w:rFonts w:ascii="Arial" w:hAnsi="Arial" w:cs="Arial"/>
          <w:sz w:val="24"/>
          <w:szCs w:val="24"/>
        </w:rPr>
        <w:t xml:space="preserve"> o ponowne rozpatrzenie sprawy. </w:t>
      </w:r>
    </w:p>
    <w:p w14:paraId="38C298C2" w14:textId="019D9A10" w:rsidR="00F22E2A" w:rsidRDefault="00F22E2A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1F47C2C" w14:textId="117376A5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lastRenderedPageBreak/>
        <w:t>Rozdział VI</w:t>
      </w:r>
    </w:p>
    <w:p w14:paraId="6B4C59EE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Przeniesienia, studia na kolejnym kierunku</w:t>
      </w:r>
      <w:r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b/>
          <w:szCs w:val="24"/>
        </w:rPr>
        <w:t xml:space="preserve">wznowienia, realizacja zajęć </w:t>
      </w:r>
      <w:r w:rsidR="002A2D20" w:rsidRPr="00BE28BC">
        <w:rPr>
          <w:rFonts w:ascii="Arial" w:hAnsi="Arial" w:cs="Arial"/>
          <w:b/>
          <w:szCs w:val="24"/>
        </w:rPr>
        <w:t>nieobjętych planem</w:t>
      </w:r>
      <w:r w:rsidRPr="00BE28BC">
        <w:rPr>
          <w:rFonts w:ascii="Arial" w:hAnsi="Arial" w:cs="Arial"/>
          <w:b/>
          <w:szCs w:val="24"/>
        </w:rPr>
        <w:t xml:space="preserve"> studiów</w:t>
      </w:r>
    </w:p>
    <w:p w14:paraId="50B05F6F" w14:textId="77777777" w:rsidR="00C82E4C" w:rsidRPr="005D1AC0" w:rsidRDefault="00C82E4C" w:rsidP="00BE28BC">
      <w:pPr>
        <w:tabs>
          <w:tab w:val="left" w:pos="419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3774FCFD" w14:textId="34F25B96" w:rsidR="00D7623C" w:rsidRPr="00BE28BC" w:rsidRDefault="00211F2C" w:rsidP="00BE28BC">
      <w:pPr>
        <w:tabs>
          <w:tab w:val="left" w:pos="419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27</w:t>
      </w:r>
    </w:p>
    <w:p w14:paraId="1E1A578B" w14:textId="16428A50" w:rsidR="00D7623C" w:rsidRPr="00BE28BC" w:rsidRDefault="00BF0469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innej szkoły wyższej, w tym również zagranicznej, może ubiegać się </w:t>
      </w:r>
      <w:r w:rsidR="00B9358D">
        <w:rPr>
          <w:rFonts w:ascii="Arial" w:hAnsi="Arial" w:cs="Arial"/>
          <w:szCs w:val="24"/>
        </w:rPr>
        <w:br/>
      </w:r>
      <w:r w:rsidR="00D7623C" w:rsidRPr="00BE28BC">
        <w:rPr>
          <w:rFonts w:ascii="Arial" w:hAnsi="Arial" w:cs="Arial"/>
          <w:szCs w:val="24"/>
        </w:rPr>
        <w:t xml:space="preserve">o przyjęcie w poczet </w:t>
      </w:r>
      <w:r w:rsidRPr="00BE28BC">
        <w:rPr>
          <w:rFonts w:ascii="Arial" w:hAnsi="Arial" w:cs="Arial"/>
          <w:szCs w:val="24"/>
        </w:rPr>
        <w:t>studentów Uniwersytetu w Białymstoku</w:t>
      </w:r>
      <w:r w:rsidR="00D7623C" w:rsidRPr="00BE28BC">
        <w:rPr>
          <w:rFonts w:ascii="Arial" w:hAnsi="Arial" w:cs="Arial"/>
          <w:szCs w:val="24"/>
        </w:rPr>
        <w:t>,</w:t>
      </w:r>
      <w:r w:rsidR="00933D34" w:rsidRPr="00BE28BC">
        <w:rPr>
          <w:rFonts w:ascii="Arial" w:hAnsi="Arial" w:cs="Arial"/>
          <w:szCs w:val="24"/>
        </w:rPr>
        <w:t xml:space="preserve"> </w:t>
      </w:r>
      <w:r w:rsidR="000143AD" w:rsidRPr="00BE28BC">
        <w:rPr>
          <w:rFonts w:ascii="Arial" w:hAnsi="Arial" w:cs="Arial"/>
          <w:szCs w:val="24"/>
        </w:rPr>
        <w:t>w ramach tej samej dyscypliny nauk</w:t>
      </w:r>
      <w:r w:rsidR="00EA4EFE" w:rsidRPr="00BE28BC">
        <w:rPr>
          <w:rFonts w:ascii="Arial" w:hAnsi="Arial" w:cs="Arial"/>
          <w:szCs w:val="24"/>
        </w:rPr>
        <w:t>owej</w:t>
      </w:r>
      <w:r w:rsidR="000143AD" w:rsidRPr="00BE28BC">
        <w:rPr>
          <w:rFonts w:ascii="Arial" w:hAnsi="Arial" w:cs="Arial"/>
          <w:szCs w:val="24"/>
        </w:rPr>
        <w:t xml:space="preserve">, </w:t>
      </w:r>
      <w:r w:rsidR="00D7623C" w:rsidRPr="00BE28BC">
        <w:rPr>
          <w:rFonts w:ascii="Arial" w:hAnsi="Arial" w:cs="Arial"/>
          <w:szCs w:val="24"/>
        </w:rPr>
        <w:t xml:space="preserve">o ile wypełnił wszystkie obowiązki wynikające </w:t>
      </w:r>
      <w:proofErr w:type="gramStart"/>
      <w:r w:rsidR="00D7623C" w:rsidRPr="00BE28BC">
        <w:rPr>
          <w:rFonts w:ascii="Arial" w:hAnsi="Arial" w:cs="Arial"/>
          <w:szCs w:val="24"/>
        </w:rPr>
        <w:t>z</w:t>
      </w:r>
      <w:r w:rsidR="00E77B34" w:rsidRPr="00BE28BC">
        <w:rPr>
          <w:rFonts w:ascii="Arial" w:hAnsi="Arial" w:cs="Arial"/>
          <w:szCs w:val="24"/>
        </w:rPr>
        <w:t> </w:t>
      </w:r>
      <w:r w:rsidR="00D7623C" w:rsidRPr="00BE28BC">
        <w:rPr>
          <w:rFonts w:ascii="Arial" w:hAnsi="Arial" w:cs="Arial"/>
          <w:szCs w:val="24"/>
        </w:rPr>
        <w:t xml:space="preserve"> przepisów</w:t>
      </w:r>
      <w:proofErr w:type="gramEnd"/>
      <w:r w:rsidR="00D7623C" w:rsidRPr="00BE28BC">
        <w:rPr>
          <w:rFonts w:ascii="Arial" w:hAnsi="Arial" w:cs="Arial"/>
          <w:szCs w:val="24"/>
        </w:rPr>
        <w:t xml:space="preserve"> uczelni, </w:t>
      </w:r>
      <w:r w:rsidR="00C32D1C" w:rsidRPr="00BE28BC">
        <w:rPr>
          <w:rFonts w:ascii="Arial" w:hAnsi="Arial" w:cs="Arial"/>
          <w:szCs w:val="24"/>
        </w:rPr>
        <w:t xml:space="preserve">w której dotychczas studiował. </w:t>
      </w:r>
    </w:p>
    <w:p w14:paraId="739D3CF8" w14:textId="77777777" w:rsidR="00D7623C" w:rsidRPr="00BE28BC" w:rsidRDefault="00DF1734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szCs w:val="24"/>
        </w:rPr>
        <w:t>Rozstrzygnięcie</w:t>
      </w:r>
      <w:r w:rsidR="00D7623C" w:rsidRPr="00BE28BC">
        <w:rPr>
          <w:rFonts w:ascii="Arial" w:hAnsi="Arial" w:cs="Arial"/>
          <w:szCs w:val="24"/>
        </w:rPr>
        <w:t xml:space="preserve"> w sprawie przyjęcia </w:t>
      </w:r>
      <w:r w:rsidR="00BF0469"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a przenoszącego się z innej szkoły wyższej podejmuje </w:t>
      </w:r>
      <w:r w:rsidR="00BF0469"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>. W przypadku cudzoziemców</w:t>
      </w:r>
      <w:r w:rsidR="00933D34" w:rsidRPr="00BE28BC">
        <w:rPr>
          <w:rFonts w:ascii="Arial" w:hAnsi="Arial" w:cs="Arial"/>
          <w:szCs w:val="24"/>
        </w:rPr>
        <w:t>,</w:t>
      </w:r>
      <w:r w:rsidR="00D7623C" w:rsidRPr="00BE28BC">
        <w:rPr>
          <w:rFonts w:ascii="Arial" w:hAnsi="Arial" w:cs="Arial"/>
          <w:szCs w:val="24"/>
        </w:rPr>
        <w:t xml:space="preserve"> na wniosek </w:t>
      </w:r>
      <w:r w:rsidR="00BF0469"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>a</w:t>
      </w:r>
      <w:r w:rsidR="00933D34" w:rsidRPr="00BE28BC">
        <w:rPr>
          <w:rFonts w:ascii="Arial" w:hAnsi="Arial" w:cs="Arial"/>
          <w:szCs w:val="24"/>
        </w:rPr>
        <w:t>,</w:t>
      </w:r>
      <w:r w:rsidR="00D7623C" w:rsidRPr="00BE28BC">
        <w:rPr>
          <w:rFonts w:ascii="Arial" w:hAnsi="Arial" w:cs="Arial"/>
          <w:szCs w:val="24"/>
        </w:rPr>
        <w:t xml:space="preserve"> decyzję </w:t>
      </w:r>
      <w:r w:rsidRPr="00BE28BC">
        <w:rPr>
          <w:rFonts w:ascii="Arial" w:hAnsi="Arial" w:cs="Arial"/>
          <w:szCs w:val="24"/>
        </w:rPr>
        <w:t xml:space="preserve">administracyjną </w:t>
      </w:r>
      <w:r w:rsidR="00D7623C" w:rsidRPr="00BE28BC">
        <w:rPr>
          <w:rFonts w:ascii="Arial" w:hAnsi="Arial" w:cs="Arial"/>
          <w:szCs w:val="24"/>
        </w:rPr>
        <w:t xml:space="preserve">podejmuje </w:t>
      </w:r>
      <w:r w:rsidR="00AA03C1" w:rsidRPr="00BE28BC">
        <w:rPr>
          <w:rFonts w:ascii="Arial" w:hAnsi="Arial" w:cs="Arial"/>
          <w:szCs w:val="24"/>
        </w:rPr>
        <w:t>rektor</w:t>
      </w:r>
      <w:r w:rsidR="00D7623C" w:rsidRPr="00BE28BC">
        <w:rPr>
          <w:rFonts w:ascii="Arial" w:hAnsi="Arial" w:cs="Arial"/>
          <w:szCs w:val="24"/>
        </w:rPr>
        <w:t>.</w:t>
      </w:r>
    </w:p>
    <w:p w14:paraId="7238EF40" w14:textId="77777777" w:rsidR="00D7623C" w:rsidRPr="00BE28BC" w:rsidRDefault="00BF0469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owi przenoszącemu zajęcia zaliczone w innej jednostce organizacyjnej uczelni macierzystej lub w </w:t>
      </w:r>
      <w:r w:rsidR="00E51D10" w:rsidRPr="00BE28BC">
        <w:rPr>
          <w:rFonts w:ascii="Arial" w:hAnsi="Arial" w:cs="Arial"/>
          <w:szCs w:val="24"/>
        </w:rPr>
        <w:t xml:space="preserve">innej </w:t>
      </w:r>
      <w:r w:rsidR="00D7623C" w:rsidRPr="00BE28BC">
        <w:rPr>
          <w:rFonts w:ascii="Arial" w:hAnsi="Arial" w:cs="Arial"/>
          <w:szCs w:val="24"/>
        </w:rPr>
        <w:t>uczelni, w tym zagranicznej, przypisuje się taką samą liczbę punktów ECTS, jaka jest przypisana efektom uczenia się, uzyski</w:t>
      </w:r>
      <w:r w:rsidR="00933D34" w:rsidRPr="00BE28BC">
        <w:rPr>
          <w:rFonts w:ascii="Arial" w:hAnsi="Arial" w:cs="Arial"/>
          <w:szCs w:val="24"/>
        </w:rPr>
        <w:t>wanym w ramach programu studiów</w:t>
      </w:r>
      <w:r w:rsidR="00D7623C" w:rsidRPr="00BE28BC">
        <w:rPr>
          <w:rFonts w:ascii="Arial" w:hAnsi="Arial" w:cs="Arial"/>
          <w:szCs w:val="24"/>
        </w:rPr>
        <w:t xml:space="preserve"> dla zajęć na danym kierunku studiów Uniwersytetu w Białymstoku, na który przenosi się </w:t>
      </w:r>
      <w:r w:rsidRPr="00BE28BC">
        <w:rPr>
          <w:rFonts w:ascii="Arial" w:hAnsi="Arial" w:cs="Arial"/>
          <w:szCs w:val="24"/>
        </w:rPr>
        <w:t>student</w:t>
      </w:r>
      <w:r w:rsidR="00933D34" w:rsidRPr="00BE28BC">
        <w:rPr>
          <w:rFonts w:ascii="Arial" w:hAnsi="Arial" w:cs="Arial"/>
          <w:szCs w:val="24"/>
        </w:rPr>
        <w:t>,</w:t>
      </w:r>
      <w:r w:rsidR="00D7623C" w:rsidRPr="00BE28BC">
        <w:rPr>
          <w:rFonts w:ascii="Arial" w:hAnsi="Arial" w:cs="Arial"/>
          <w:szCs w:val="24"/>
        </w:rPr>
        <w:t xml:space="preserve"> z zastrzeżeniem ust. 4.</w:t>
      </w:r>
    </w:p>
    <w:p w14:paraId="0D3F5F84" w14:textId="77777777" w:rsidR="00D7623C" w:rsidRPr="00BE28BC" w:rsidRDefault="00D7623C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Warunkiem przeniesienia zajęć zaliczonych w innej jednostce organizacyjnej uczelni macierzystej albo poza uczelnią macierzystą, w tym w uczelni zagranicznej, w miejsce</w:t>
      </w:r>
      <w:r w:rsidR="00750989" w:rsidRPr="00BE28BC">
        <w:rPr>
          <w:rFonts w:ascii="Arial" w:hAnsi="Arial" w:cs="Arial"/>
          <w:szCs w:val="24"/>
        </w:rPr>
        <w:t xml:space="preserve"> punktów przypisanych zajęciom </w:t>
      </w:r>
      <w:r w:rsidRPr="00BE28BC">
        <w:rPr>
          <w:rFonts w:ascii="Arial" w:hAnsi="Arial" w:cs="Arial"/>
          <w:szCs w:val="24"/>
        </w:rPr>
        <w:t xml:space="preserve">określonym w planie studiów jest stwierdzenie zbieżności uzyskanych efektów uczenia się. </w:t>
      </w:r>
      <w:r w:rsidR="00DF1734" w:rsidRPr="00BE28BC">
        <w:rPr>
          <w:rFonts w:ascii="Arial" w:hAnsi="Arial" w:cs="Arial"/>
          <w:szCs w:val="24"/>
        </w:rPr>
        <w:t xml:space="preserve">Rozstrzygnięcie </w:t>
      </w:r>
      <w:r w:rsidRPr="00BE28BC">
        <w:rPr>
          <w:rFonts w:ascii="Arial" w:hAnsi="Arial" w:cs="Arial"/>
          <w:szCs w:val="24"/>
        </w:rPr>
        <w:t xml:space="preserve">w tej sprawie podejmuje </w:t>
      </w:r>
      <w:r w:rsidR="00BF0469" w:rsidRPr="00BE28BC">
        <w:rPr>
          <w:rFonts w:ascii="Arial" w:hAnsi="Arial" w:cs="Arial"/>
          <w:szCs w:val="24"/>
        </w:rPr>
        <w:t>dziekan</w:t>
      </w:r>
      <w:r w:rsidR="00A1007D" w:rsidRPr="00BE28BC">
        <w:rPr>
          <w:rFonts w:ascii="Arial" w:hAnsi="Arial" w:cs="Arial"/>
          <w:szCs w:val="24"/>
        </w:rPr>
        <w:t xml:space="preserve">, </w:t>
      </w:r>
      <w:r w:rsidRPr="00BE28BC">
        <w:rPr>
          <w:rFonts w:ascii="Arial" w:hAnsi="Arial" w:cs="Arial"/>
          <w:szCs w:val="24"/>
        </w:rPr>
        <w:t xml:space="preserve">a w przypadku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ów cudzoziemców</w:t>
      </w:r>
      <w:r w:rsidR="00DF1734" w:rsidRPr="00BE28BC">
        <w:rPr>
          <w:rFonts w:ascii="Arial" w:hAnsi="Arial" w:cs="Arial"/>
          <w:szCs w:val="24"/>
        </w:rPr>
        <w:t xml:space="preserve"> decyzję administracyjną podejmuje</w:t>
      </w:r>
      <w:r w:rsidRPr="00BE28BC">
        <w:rPr>
          <w:rFonts w:ascii="Arial" w:hAnsi="Arial" w:cs="Arial"/>
          <w:szCs w:val="24"/>
        </w:rPr>
        <w:t xml:space="preserve"> </w:t>
      </w:r>
      <w:r w:rsidR="00AA03C1" w:rsidRPr="00BE28BC">
        <w:rPr>
          <w:rFonts w:ascii="Arial" w:hAnsi="Arial" w:cs="Arial"/>
          <w:szCs w:val="24"/>
        </w:rPr>
        <w:t>rektor</w:t>
      </w:r>
      <w:r w:rsidRPr="00BE28BC">
        <w:rPr>
          <w:rFonts w:ascii="Arial" w:hAnsi="Arial" w:cs="Arial"/>
          <w:szCs w:val="24"/>
        </w:rPr>
        <w:t xml:space="preserve">, po zasięgnięciu opinii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>a.</w:t>
      </w:r>
    </w:p>
    <w:p w14:paraId="038E399C" w14:textId="0E48CD0F" w:rsidR="005E714F" w:rsidRDefault="00BF0469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b/>
          <w:szCs w:val="24"/>
        </w:rPr>
        <w:t xml:space="preserve"> </w:t>
      </w:r>
      <w:r w:rsidR="00D7623C" w:rsidRPr="00BE28BC">
        <w:rPr>
          <w:rFonts w:ascii="Arial" w:hAnsi="Arial" w:cs="Arial"/>
          <w:szCs w:val="24"/>
        </w:rPr>
        <w:t>w przypadku stwierdzenia rozbieżności pomiędzy efektami uczenia się osiągniętymi podczas realizacji dotychczas obowiązując</w:t>
      </w:r>
      <w:r w:rsidR="00C32D1C" w:rsidRPr="00BE28BC">
        <w:rPr>
          <w:rFonts w:ascii="Arial" w:hAnsi="Arial" w:cs="Arial"/>
          <w:szCs w:val="24"/>
        </w:rPr>
        <w:t xml:space="preserve">ego </w:t>
      </w:r>
      <w:r w:rsidRPr="00BE28BC">
        <w:rPr>
          <w:rFonts w:ascii="Arial" w:hAnsi="Arial" w:cs="Arial"/>
          <w:szCs w:val="24"/>
        </w:rPr>
        <w:t>student</w:t>
      </w:r>
      <w:r w:rsidR="00C32D1C" w:rsidRPr="00BE28BC">
        <w:rPr>
          <w:rFonts w:ascii="Arial" w:hAnsi="Arial" w:cs="Arial"/>
          <w:szCs w:val="24"/>
        </w:rPr>
        <w:t>a programu studiów</w:t>
      </w:r>
      <w:r w:rsidR="00057E94" w:rsidRPr="00BE28BC">
        <w:rPr>
          <w:rFonts w:ascii="Arial" w:hAnsi="Arial" w:cs="Arial"/>
          <w:szCs w:val="24"/>
        </w:rPr>
        <w:t xml:space="preserve"> </w:t>
      </w:r>
      <w:r w:rsidR="00D7623C" w:rsidRPr="00BE28BC">
        <w:rPr>
          <w:rFonts w:ascii="Arial" w:hAnsi="Arial" w:cs="Arial"/>
          <w:szCs w:val="24"/>
        </w:rPr>
        <w:t xml:space="preserve">a efektami uczenia się określonymi dla kierunku, profilu i poziomu studiów, na którym </w:t>
      </w: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będzie kontynuował kształcenie, </w:t>
      </w:r>
      <w:r w:rsidR="00DF1734" w:rsidRPr="00BE28BC">
        <w:rPr>
          <w:rFonts w:ascii="Arial" w:hAnsi="Arial" w:cs="Arial"/>
          <w:szCs w:val="24"/>
        </w:rPr>
        <w:t>wydaje rozstrzygnięcie</w:t>
      </w:r>
      <w:r w:rsidR="00D7623C" w:rsidRPr="00BE28BC">
        <w:rPr>
          <w:rFonts w:ascii="Arial" w:hAnsi="Arial" w:cs="Arial"/>
          <w:szCs w:val="24"/>
        </w:rPr>
        <w:t xml:space="preserve"> </w:t>
      </w:r>
      <w:r w:rsidR="00B9358D">
        <w:rPr>
          <w:rFonts w:ascii="Arial" w:hAnsi="Arial" w:cs="Arial"/>
          <w:szCs w:val="24"/>
        </w:rPr>
        <w:br/>
      </w:r>
      <w:r w:rsidR="00D7623C" w:rsidRPr="00BE28BC">
        <w:rPr>
          <w:rFonts w:ascii="Arial" w:hAnsi="Arial" w:cs="Arial"/>
          <w:szCs w:val="24"/>
        </w:rPr>
        <w:t>o przyjęciu, określa warunki, termin i sposób uzupełnienia różnic programowych.</w:t>
      </w:r>
      <w:r w:rsidR="00D7623C" w:rsidRPr="00BE28BC">
        <w:rPr>
          <w:rFonts w:ascii="Arial" w:hAnsi="Arial" w:cs="Arial"/>
          <w:b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 xml:space="preserve"> ustala wykaz za</w:t>
      </w:r>
      <w:r w:rsidR="00E51D10" w:rsidRPr="00BE28BC">
        <w:rPr>
          <w:rFonts w:ascii="Arial" w:hAnsi="Arial" w:cs="Arial"/>
          <w:szCs w:val="24"/>
        </w:rPr>
        <w:t xml:space="preserve">jęć równoważnych realizowanych </w:t>
      </w:r>
      <w:r w:rsidR="00D7623C" w:rsidRPr="00BE28BC">
        <w:rPr>
          <w:rFonts w:ascii="Arial" w:hAnsi="Arial" w:cs="Arial"/>
          <w:szCs w:val="24"/>
        </w:rPr>
        <w:t xml:space="preserve">w uczelni, z której przenosi się </w:t>
      </w: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wraz z określeniem liczby punktów ECTS przyznanej tym </w:t>
      </w:r>
      <w:r w:rsidR="00823551" w:rsidRPr="00BE28BC">
        <w:rPr>
          <w:rFonts w:ascii="Arial" w:hAnsi="Arial" w:cs="Arial"/>
          <w:szCs w:val="24"/>
        </w:rPr>
        <w:t>zajęciom</w:t>
      </w:r>
      <w:r w:rsidR="00D7623C" w:rsidRPr="00BE28BC">
        <w:rPr>
          <w:rFonts w:ascii="Arial" w:hAnsi="Arial" w:cs="Arial"/>
          <w:szCs w:val="24"/>
        </w:rPr>
        <w:t>, zgodnie z zasadami określonymi w ust. 3 i 4.</w:t>
      </w:r>
    </w:p>
    <w:p w14:paraId="71BF4A44" w14:textId="553893F4" w:rsidR="008A6267" w:rsidRPr="008A6267" w:rsidRDefault="008A6267" w:rsidP="008A6267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8A6267">
        <w:rPr>
          <w:rFonts w:ascii="Arial" w:hAnsi="Arial" w:cs="Arial"/>
        </w:rPr>
        <w:t xml:space="preserve">Student - w przypadku cudzoziemców, przyjęty w poczet studentów Uniwersytetu w Białymstoku w drodze przeniesienia z innej uczelni składa ślubowanie w terminie 14 dni od daty odebrania decyzji administracyjnej o przyjęciu, w pozostałych </w:t>
      </w:r>
      <w:r w:rsidRPr="008A6267">
        <w:rPr>
          <w:rFonts w:ascii="Arial" w:hAnsi="Arial" w:cs="Arial"/>
        </w:rPr>
        <w:lastRenderedPageBreak/>
        <w:t xml:space="preserve">przypadkach od daty otrzymania rozstrzygnięcia o przyjęciu w sposób określony </w:t>
      </w:r>
      <w:r>
        <w:rPr>
          <w:rFonts w:ascii="Arial" w:hAnsi="Arial" w:cs="Arial"/>
        </w:rPr>
        <w:br/>
      </w:r>
      <w:r w:rsidRPr="008A6267">
        <w:rPr>
          <w:rFonts w:ascii="Arial" w:hAnsi="Arial" w:cs="Arial"/>
        </w:rPr>
        <w:t>w § 8 ust. 5.</w:t>
      </w:r>
    </w:p>
    <w:p w14:paraId="7382760B" w14:textId="77777777" w:rsidR="00574284" w:rsidRPr="00BE28BC" w:rsidRDefault="00574284" w:rsidP="003C353F">
      <w:pPr>
        <w:spacing w:line="360" w:lineRule="auto"/>
        <w:contextualSpacing/>
        <w:jc w:val="both"/>
        <w:rPr>
          <w:rFonts w:ascii="Arial" w:hAnsi="Arial" w:cs="Arial"/>
          <w:szCs w:val="24"/>
        </w:rPr>
      </w:pPr>
    </w:p>
    <w:p w14:paraId="19005FBC" w14:textId="77777777" w:rsidR="00D7623C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28</w:t>
      </w:r>
    </w:p>
    <w:p w14:paraId="3E65616D" w14:textId="77777777" w:rsidR="00D7623C" w:rsidRPr="00BE28BC" w:rsidRDefault="00BF0469" w:rsidP="00BE28BC">
      <w:pPr>
        <w:pStyle w:val="Akapitzlist"/>
        <w:numPr>
          <w:ilvl w:val="0"/>
          <w:numId w:val="35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 może ubiegać się o:</w:t>
      </w:r>
    </w:p>
    <w:p w14:paraId="28BC337D" w14:textId="2E00824E" w:rsidR="00A52915" w:rsidRPr="00BE28BC" w:rsidRDefault="00D7623C" w:rsidP="00BE28BC">
      <w:pPr>
        <w:pStyle w:val="Akapitzlist"/>
        <w:numPr>
          <w:ilvl w:val="0"/>
          <w:numId w:val="36"/>
        </w:numPr>
        <w:tabs>
          <w:tab w:val="left" w:pos="419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przeniesienie do innej uczelni</w:t>
      </w:r>
      <w:r w:rsidR="00B9358D">
        <w:rPr>
          <w:rFonts w:ascii="Arial" w:hAnsi="Arial" w:cs="Arial"/>
          <w:sz w:val="24"/>
          <w:szCs w:val="24"/>
        </w:rPr>
        <w:t>,</w:t>
      </w:r>
    </w:p>
    <w:p w14:paraId="525759EE" w14:textId="1275540F" w:rsidR="00D7623C" w:rsidRPr="00BE28BC" w:rsidRDefault="00D7623C" w:rsidP="00BE28BC">
      <w:pPr>
        <w:pStyle w:val="Akapitzlist"/>
        <w:numPr>
          <w:ilvl w:val="0"/>
          <w:numId w:val="36"/>
        </w:numPr>
        <w:tabs>
          <w:tab w:val="left" w:pos="419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 </w:t>
      </w:r>
      <w:r w:rsidR="005030EE" w:rsidRPr="00BE28BC">
        <w:rPr>
          <w:rFonts w:ascii="Arial" w:hAnsi="Arial" w:cs="Arial"/>
          <w:sz w:val="24"/>
          <w:szCs w:val="24"/>
        </w:rPr>
        <w:t xml:space="preserve">przeniesienie </w:t>
      </w:r>
      <w:r w:rsidRPr="00BE28BC">
        <w:rPr>
          <w:rFonts w:ascii="Arial" w:hAnsi="Arial" w:cs="Arial"/>
          <w:sz w:val="24"/>
          <w:szCs w:val="24"/>
        </w:rPr>
        <w:t>na in</w:t>
      </w:r>
      <w:r w:rsidR="00BF0469" w:rsidRPr="00BE28BC">
        <w:rPr>
          <w:rFonts w:ascii="Arial" w:hAnsi="Arial" w:cs="Arial"/>
          <w:sz w:val="24"/>
          <w:szCs w:val="24"/>
        </w:rPr>
        <w:t>ny kierunek studiów w ramach Uniwersytetu w Białymstoku</w:t>
      </w:r>
      <w:r w:rsidR="00A52915" w:rsidRPr="00BE28BC">
        <w:rPr>
          <w:rFonts w:ascii="Arial" w:hAnsi="Arial" w:cs="Arial"/>
          <w:sz w:val="24"/>
          <w:szCs w:val="24"/>
        </w:rPr>
        <w:t xml:space="preserve"> po ukończeniu pierwszego roku studiów</w:t>
      </w:r>
      <w:r w:rsidR="00B9358D">
        <w:rPr>
          <w:rFonts w:ascii="Arial" w:hAnsi="Arial" w:cs="Arial"/>
          <w:sz w:val="24"/>
          <w:szCs w:val="24"/>
        </w:rPr>
        <w:t>,</w:t>
      </w:r>
    </w:p>
    <w:p w14:paraId="7C21D64D" w14:textId="77777777" w:rsidR="00D7623C" w:rsidRPr="00BE28BC" w:rsidRDefault="00D7623C" w:rsidP="00BE28BC">
      <w:pPr>
        <w:pStyle w:val="Akapitzlist"/>
        <w:numPr>
          <w:ilvl w:val="0"/>
          <w:numId w:val="36"/>
        </w:numPr>
        <w:tabs>
          <w:tab w:val="left" w:pos="419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zmianę formy studiów na danym kierunku.</w:t>
      </w:r>
    </w:p>
    <w:p w14:paraId="392735D1" w14:textId="77777777" w:rsidR="00D7623C" w:rsidRPr="00BE28BC" w:rsidRDefault="00BF0469" w:rsidP="00BE28BC">
      <w:pPr>
        <w:pStyle w:val="Akapitzlist"/>
        <w:numPr>
          <w:ilvl w:val="0"/>
          <w:numId w:val="35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, który zamierza przenieść się do innej szkoły wyższej, zobowiązany jest do pisemnego powiadomienia o tym fakcie </w:t>
      </w:r>
      <w:r w:rsidRPr="00BE28BC">
        <w:rPr>
          <w:rFonts w:ascii="Arial" w:hAnsi="Arial" w:cs="Arial"/>
          <w:sz w:val="24"/>
          <w:szCs w:val="24"/>
        </w:rPr>
        <w:t>dziekan</w:t>
      </w:r>
      <w:r w:rsidR="00D7623C" w:rsidRPr="00BE28BC">
        <w:rPr>
          <w:rFonts w:ascii="Arial" w:hAnsi="Arial" w:cs="Arial"/>
          <w:sz w:val="24"/>
          <w:szCs w:val="24"/>
        </w:rPr>
        <w:t>a jednostki macierzystej nie później niż 14 dni przed planowanym terminem przeniesienia.</w:t>
      </w:r>
    </w:p>
    <w:p w14:paraId="304877DB" w14:textId="77777777" w:rsidR="00D7623C" w:rsidRPr="00BE28BC" w:rsidRDefault="00D7623C" w:rsidP="00BE28BC">
      <w:pPr>
        <w:pStyle w:val="Akapitzlist"/>
        <w:numPr>
          <w:ilvl w:val="0"/>
          <w:numId w:val="35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Po uzyskaniu pozytywnej decyzji o przyjęciu z uczelni, do której nastąpiło przeniesienie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jest zobowiązany do:</w:t>
      </w:r>
    </w:p>
    <w:p w14:paraId="672AD9BC" w14:textId="77777777" w:rsidR="00D7623C" w:rsidRPr="00BE28BC" w:rsidRDefault="00D7623C" w:rsidP="00BE28B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złożenia pisem</w:t>
      </w:r>
      <w:r w:rsidR="00BF0469" w:rsidRPr="00BE28BC">
        <w:rPr>
          <w:rFonts w:ascii="Arial" w:hAnsi="Arial" w:cs="Arial"/>
          <w:sz w:val="24"/>
          <w:szCs w:val="24"/>
        </w:rPr>
        <w:t>nej rezygnacji ze studiów na Uniwersytecie w Białymstoku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A3AD971" w14:textId="6AB537E2" w:rsidR="00D7623C" w:rsidRPr="00BE28BC" w:rsidRDefault="005827C3" w:rsidP="00BE28B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uzyskania akceptacji karty obiegowej </w:t>
      </w:r>
      <w:r w:rsidR="00292265" w:rsidRPr="00BE28BC">
        <w:rPr>
          <w:rFonts w:ascii="Arial" w:hAnsi="Arial" w:cs="Arial"/>
          <w:sz w:val="24"/>
          <w:szCs w:val="24"/>
        </w:rPr>
        <w:t>przypisanej do</w:t>
      </w:r>
      <w:r w:rsidRPr="00BE28BC">
        <w:rPr>
          <w:rFonts w:ascii="Arial" w:hAnsi="Arial" w:cs="Arial"/>
          <w:sz w:val="24"/>
          <w:szCs w:val="24"/>
        </w:rPr>
        <w:t xml:space="preserve"> studenta w systemie </w:t>
      </w:r>
      <w:proofErr w:type="spellStart"/>
      <w:r w:rsidRPr="00BE28BC">
        <w:rPr>
          <w:rFonts w:ascii="Arial" w:hAnsi="Arial" w:cs="Arial"/>
          <w:sz w:val="24"/>
          <w:szCs w:val="24"/>
        </w:rPr>
        <w:t>USOSweb</w:t>
      </w:r>
      <w:proofErr w:type="spellEnd"/>
      <w:r w:rsidRPr="00BE28BC">
        <w:rPr>
          <w:rFonts w:ascii="Arial" w:hAnsi="Arial" w:cs="Arial"/>
          <w:sz w:val="24"/>
          <w:szCs w:val="24"/>
        </w:rPr>
        <w:t>.</w:t>
      </w:r>
    </w:p>
    <w:p w14:paraId="5EB47953" w14:textId="77777777" w:rsidR="00D7623C" w:rsidRPr="00BE28BC" w:rsidRDefault="00D7623C" w:rsidP="00BE28B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Złożenie pisemnej rezygnacji jest równoznaczne z rozwiązaniem umowy</w:t>
      </w:r>
      <w:r w:rsidR="00516699" w:rsidRPr="00BE28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6699" w:rsidRPr="00BE28BC">
        <w:rPr>
          <w:rFonts w:ascii="Arial" w:hAnsi="Arial" w:cs="Arial"/>
          <w:sz w:val="24"/>
          <w:szCs w:val="24"/>
        </w:rPr>
        <w:t>w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="00516699" w:rsidRPr="00BE28BC">
        <w:rPr>
          <w:rFonts w:ascii="Arial" w:hAnsi="Arial" w:cs="Arial"/>
          <w:sz w:val="24"/>
          <w:szCs w:val="24"/>
        </w:rPr>
        <w:t xml:space="preserve"> przypadku</w:t>
      </w:r>
      <w:proofErr w:type="gramEnd"/>
      <w:r w:rsidR="00516699" w:rsidRPr="00BE28BC">
        <w:rPr>
          <w:rFonts w:ascii="Arial" w:hAnsi="Arial" w:cs="Arial"/>
          <w:sz w:val="24"/>
          <w:szCs w:val="24"/>
        </w:rPr>
        <w:t xml:space="preserve"> jej zawarcia</w:t>
      </w:r>
      <w:r w:rsidRPr="00BE28BC">
        <w:rPr>
          <w:rFonts w:ascii="Arial" w:hAnsi="Arial" w:cs="Arial"/>
          <w:sz w:val="24"/>
          <w:szCs w:val="24"/>
        </w:rPr>
        <w:t xml:space="preserve"> pomiędzy </w:t>
      </w:r>
      <w:r w:rsidR="00BF0469" w:rsidRPr="00BE28BC">
        <w:rPr>
          <w:rFonts w:ascii="Arial" w:hAnsi="Arial" w:cs="Arial"/>
          <w:sz w:val="24"/>
          <w:szCs w:val="24"/>
        </w:rPr>
        <w:t>studentem i Uniwersytetem w Białymstoku</w:t>
      </w:r>
      <w:r w:rsidRPr="00BE28BC">
        <w:rPr>
          <w:rFonts w:ascii="Arial" w:hAnsi="Arial" w:cs="Arial"/>
          <w:sz w:val="24"/>
          <w:szCs w:val="24"/>
        </w:rPr>
        <w:t>. Za dzień rozwiązania um</w:t>
      </w:r>
      <w:r w:rsidR="003B738E" w:rsidRPr="00BE28BC">
        <w:rPr>
          <w:rFonts w:ascii="Arial" w:hAnsi="Arial" w:cs="Arial"/>
          <w:sz w:val="24"/>
          <w:szCs w:val="24"/>
        </w:rPr>
        <w:t>owy uznaje</w:t>
      </w:r>
      <w:r w:rsidR="00516699" w:rsidRPr="00BE28BC">
        <w:rPr>
          <w:rFonts w:ascii="Arial" w:hAnsi="Arial" w:cs="Arial"/>
          <w:sz w:val="24"/>
          <w:szCs w:val="24"/>
        </w:rPr>
        <w:t xml:space="preserve"> </w:t>
      </w:r>
      <w:r w:rsidR="003B738E" w:rsidRPr="00BE28BC">
        <w:rPr>
          <w:rFonts w:ascii="Arial" w:hAnsi="Arial" w:cs="Arial"/>
          <w:sz w:val="24"/>
          <w:szCs w:val="24"/>
        </w:rPr>
        <w:t>się</w:t>
      </w:r>
      <w:r w:rsidR="00516699" w:rsidRPr="00BE28BC">
        <w:rPr>
          <w:rFonts w:ascii="Arial" w:hAnsi="Arial" w:cs="Arial"/>
          <w:sz w:val="24"/>
          <w:szCs w:val="24"/>
        </w:rPr>
        <w:t xml:space="preserve"> </w:t>
      </w:r>
      <w:r w:rsidR="003B738E" w:rsidRPr="00BE28BC">
        <w:rPr>
          <w:rFonts w:ascii="Arial" w:hAnsi="Arial" w:cs="Arial"/>
          <w:sz w:val="24"/>
          <w:szCs w:val="24"/>
        </w:rPr>
        <w:t>dzień, w którym u</w:t>
      </w:r>
      <w:r w:rsidRPr="00BE28BC">
        <w:rPr>
          <w:rFonts w:ascii="Arial" w:hAnsi="Arial" w:cs="Arial"/>
          <w:sz w:val="24"/>
          <w:szCs w:val="24"/>
        </w:rPr>
        <w:t xml:space="preserve">czelnia otrzymała oświadczenie </w:t>
      </w:r>
      <w:r w:rsidR="003B738E" w:rsidRPr="00BE28BC">
        <w:rPr>
          <w:rFonts w:ascii="Arial" w:hAnsi="Arial" w:cs="Arial"/>
          <w:sz w:val="24"/>
          <w:szCs w:val="24"/>
        </w:rPr>
        <w:t>s</w:t>
      </w:r>
      <w:r w:rsidR="00BF0469" w:rsidRPr="00BE28BC">
        <w:rPr>
          <w:rFonts w:ascii="Arial" w:hAnsi="Arial" w:cs="Arial"/>
          <w:sz w:val="24"/>
          <w:szCs w:val="24"/>
        </w:rPr>
        <w:t>tudent</w:t>
      </w:r>
      <w:r w:rsidRPr="00BE28BC">
        <w:rPr>
          <w:rFonts w:ascii="Arial" w:hAnsi="Arial" w:cs="Arial"/>
          <w:sz w:val="24"/>
          <w:szCs w:val="24"/>
        </w:rPr>
        <w:t>a o rezygnacji ze studiów.</w:t>
      </w:r>
    </w:p>
    <w:p w14:paraId="46E825A6" w14:textId="1224FB38" w:rsidR="003734F3" w:rsidRPr="00BE28BC" w:rsidRDefault="00D7623C" w:rsidP="00BE28B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Przekazanie dokumentacji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dotyczącej przebiegu </w:t>
      </w:r>
      <w:r w:rsidR="003B738E" w:rsidRPr="00BE28BC">
        <w:rPr>
          <w:rFonts w:ascii="Arial" w:hAnsi="Arial" w:cs="Arial"/>
          <w:sz w:val="24"/>
          <w:szCs w:val="24"/>
        </w:rPr>
        <w:t>studiów do innej szkoły wyższej</w:t>
      </w:r>
      <w:r w:rsidRPr="00BE28BC">
        <w:rPr>
          <w:rFonts w:ascii="Arial" w:hAnsi="Arial" w:cs="Arial"/>
          <w:sz w:val="24"/>
          <w:szCs w:val="24"/>
        </w:rPr>
        <w:t xml:space="preserve"> może nastąpić jedynie po wypełnieniu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zobowiązań wskazanych w ust. 3.</w:t>
      </w:r>
    </w:p>
    <w:p w14:paraId="3BDF1D47" w14:textId="77777777" w:rsidR="003734F3" w:rsidRPr="00BE28BC" w:rsidRDefault="003734F3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608E06BD" w14:textId="77777777" w:rsidR="00D7623C" w:rsidRPr="00BE28BC" w:rsidRDefault="00211F2C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29</w:t>
      </w:r>
    </w:p>
    <w:p w14:paraId="43A56823" w14:textId="006516FB" w:rsidR="00D7623C" w:rsidRPr="00BE28BC" w:rsidRDefault="00E31FF2" w:rsidP="00BE28BC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Postanowienia § 27</w:t>
      </w:r>
      <w:r w:rsidR="00D7623C" w:rsidRPr="00BE28BC">
        <w:rPr>
          <w:rFonts w:ascii="Arial" w:hAnsi="Arial" w:cs="Arial"/>
          <w:szCs w:val="24"/>
        </w:rPr>
        <w:t xml:space="preserve"> ust. </w:t>
      </w:r>
      <w:r w:rsidR="005030EE" w:rsidRPr="00BE28BC">
        <w:rPr>
          <w:rFonts w:ascii="Arial" w:hAnsi="Arial" w:cs="Arial"/>
          <w:szCs w:val="24"/>
        </w:rPr>
        <w:t>2</w:t>
      </w:r>
      <w:r w:rsidR="00FB4BFF" w:rsidRPr="00BE28BC">
        <w:rPr>
          <w:rFonts w:ascii="Arial" w:hAnsi="Arial" w:cs="Arial"/>
          <w:szCs w:val="24"/>
        </w:rPr>
        <w:t xml:space="preserve"> </w:t>
      </w:r>
      <w:r w:rsidR="00B9358D">
        <w:rPr>
          <w:rFonts w:ascii="Arial" w:hAnsi="Arial" w:cs="Arial"/>
          <w:szCs w:val="24"/>
        </w:rPr>
        <w:t>–</w:t>
      </w:r>
      <w:r w:rsidR="00FB4BFF" w:rsidRPr="00BE28BC">
        <w:rPr>
          <w:rFonts w:ascii="Arial" w:hAnsi="Arial" w:cs="Arial"/>
          <w:szCs w:val="24"/>
        </w:rPr>
        <w:t xml:space="preserve"> </w:t>
      </w:r>
      <w:r w:rsidR="00034428" w:rsidRPr="00BE28BC">
        <w:rPr>
          <w:rFonts w:ascii="Arial" w:hAnsi="Arial" w:cs="Arial"/>
          <w:szCs w:val="24"/>
        </w:rPr>
        <w:t>5</w:t>
      </w:r>
      <w:r w:rsidR="00B9358D">
        <w:rPr>
          <w:rFonts w:ascii="Arial" w:hAnsi="Arial" w:cs="Arial"/>
          <w:szCs w:val="24"/>
        </w:rPr>
        <w:t xml:space="preserve"> </w:t>
      </w:r>
      <w:r w:rsidR="00D7623C" w:rsidRPr="00BE28BC">
        <w:rPr>
          <w:rFonts w:ascii="Arial" w:hAnsi="Arial" w:cs="Arial"/>
          <w:szCs w:val="24"/>
        </w:rPr>
        <w:t>stosuje się odpowiednio</w:t>
      </w:r>
      <w:r w:rsidR="00D7623C" w:rsidRPr="00BE28BC">
        <w:rPr>
          <w:rFonts w:ascii="Arial" w:hAnsi="Arial" w:cs="Arial"/>
          <w:i/>
          <w:szCs w:val="24"/>
        </w:rPr>
        <w:t xml:space="preserve"> </w:t>
      </w:r>
      <w:r w:rsidR="001312C4" w:rsidRPr="00BE28BC">
        <w:rPr>
          <w:rFonts w:ascii="Arial" w:hAnsi="Arial" w:cs="Arial"/>
          <w:szCs w:val="24"/>
        </w:rPr>
        <w:t xml:space="preserve">do </w:t>
      </w:r>
      <w:r w:rsidR="00BF0469" w:rsidRPr="00BE28BC">
        <w:rPr>
          <w:rFonts w:ascii="Arial" w:hAnsi="Arial" w:cs="Arial"/>
          <w:szCs w:val="24"/>
        </w:rPr>
        <w:t>student</w:t>
      </w:r>
      <w:r w:rsidR="001312C4" w:rsidRPr="00BE28BC">
        <w:rPr>
          <w:rFonts w:ascii="Arial" w:hAnsi="Arial" w:cs="Arial"/>
          <w:szCs w:val="24"/>
        </w:rPr>
        <w:t>ów ubiegających się</w:t>
      </w:r>
      <w:r w:rsidR="006475E6" w:rsidRPr="00BE28BC">
        <w:rPr>
          <w:rFonts w:ascii="Arial" w:hAnsi="Arial" w:cs="Arial"/>
          <w:szCs w:val="24"/>
        </w:rPr>
        <w:t xml:space="preserve"> </w:t>
      </w:r>
      <w:r w:rsidR="00D7623C" w:rsidRPr="00BE28BC">
        <w:rPr>
          <w:rFonts w:ascii="Arial" w:hAnsi="Arial" w:cs="Arial"/>
          <w:szCs w:val="24"/>
        </w:rPr>
        <w:t>o zmianę kierunku</w:t>
      </w:r>
      <w:r w:rsidR="00D7623C" w:rsidRPr="00BE28BC">
        <w:rPr>
          <w:rFonts w:ascii="Arial" w:hAnsi="Arial" w:cs="Arial"/>
          <w:i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studiów</w:t>
      </w:r>
      <w:r w:rsidR="009B5342" w:rsidRPr="00BE28BC">
        <w:rPr>
          <w:rFonts w:ascii="Arial" w:hAnsi="Arial" w:cs="Arial"/>
          <w:szCs w:val="24"/>
        </w:rPr>
        <w:t xml:space="preserve"> lub formy </w:t>
      </w:r>
      <w:r w:rsidR="00A52915" w:rsidRPr="00BE28BC">
        <w:rPr>
          <w:rFonts w:ascii="Arial" w:hAnsi="Arial" w:cs="Arial"/>
          <w:szCs w:val="24"/>
        </w:rPr>
        <w:t>studió</w:t>
      </w:r>
      <w:r w:rsidR="009B5342" w:rsidRPr="00BE28BC">
        <w:rPr>
          <w:rFonts w:ascii="Arial" w:hAnsi="Arial" w:cs="Arial"/>
          <w:szCs w:val="24"/>
        </w:rPr>
        <w:t>w</w:t>
      </w:r>
      <w:r w:rsidR="00BF0469" w:rsidRPr="00BE28BC">
        <w:rPr>
          <w:rFonts w:ascii="Arial" w:hAnsi="Arial" w:cs="Arial"/>
          <w:szCs w:val="24"/>
        </w:rPr>
        <w:t xml:space="preserve"> w ramach Uniwersytetu </w:t>
      </w:r>
      <w:r w:rsidR="00B9358D">
        <w:rPr>
          <w:rFonts w:ascii="Arial" w:hAnsi="Arial" w:cs="Arial"/>
          <w:szCs w:val="24"/>
        </w:rPr>
        <w:br/>
      </w:r>
      <w:r w:rsidR="00BF0469" w:rsidRPr="00BE28BC">
        <w:rPr>
          <w:rFonts w:ascii="Arial" w:hAnsi="Arial" w:cs="Arial"/>
          <w:szCs w:val="24"/>
        </w:rPr>
        <w:t>w</w:t>
      </w:r>
      <w:r w:rsidR="00B9358D">
        <w:rPr>
          <w:rFonts w:ascii="Arial" w:hAnsi="Arial" w:cs="Arial"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Białymstoku</w:t>
      </w:r>
      <w:r w:rsidR="00D7623C" w:rsidRPr="00BE28BC">
        <w:rPr>
          <w:rFonts w:ascii="Arial" w:hAnsi="Arial" w:cs="Arial"/>
          <w:szCs w:val="24"/>
        </w:rPr>
        <w:t xml:space="preserve">. </w:t>
      </w:r>
    </w:p>
    <w:p w14:paraId="3B98DAA3" w14:textId="77777777" w:rsidR="00D7623C" w:rsidRPr="00BE28BC" w:rsidRDefault="007C188D" w:rsidP="00BE28BC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Rozstrzygniecie</w:t>
      </w:r>
      <w:r w:rsidR="00D7623C" w:rsidRPr="00BE28BC">
        <w:rPr>
          <w:rFonts w:ascii="Arial" w:hAnsi="Arial" w:cs="Arial"/>
          <w:szCs w:val="24"/>
        </w:rPr>
        <w:t>, o któr</w:t>
      </w:r>
      <w:r w:rsidRPr="00BE28BC">
        <w:rPr>
          <w:rFonts w:ascii="Arial" w:hAnsi="Arial" w:cs="Arial"/>
          <w:szCs w:val="24"/>
        </w:rPr>
        <w:t>ym</w:t>
      </w:r>
      <w:r w:rsidR="00D7623C" w:rsidRPr="00BE28BC">
        <w:rPr>
          <w:rFonts w:ascii="Arial" w:hAnsi="Arial" w:cs="Arial"/>
          <w:szCs w:val="24"/>
        </w:rPr>
        <w:t xml:space="preserve"> mowa w ust. 1, może być uwarunkowan</w:t>
      </w:r>
      <w:r w:rsidRPr="00BE28BC">
        <w:rPr>
          <w:rFonts w:ascii="Arial" w:hAnsi="Arial" w:cs="Arial"/>
          <w:szCs w:val="24"/>
        </w:rPr>
        <w:t>e</w:t>
      </w:r>
      <w:r w:rsidR="00D7623C" w:rsidRPr="00BE28BC">
        <w:rPr>
          <w:rFonts w:ascii="Arial" w:hAnsi="Arial" w:cs="Arial"/>
          <w:szCs w:val="24"/>
        </w:rPr>
        <w:t xml:space="preserve"> sprawdzianem wiadomości lub umiejętności</w:t>
      </w:r>
      <w:r w:rsidR="00D7623C" w:rsidRPr="00BE28BC">
        <w:rPr>
          <w:rFonts w:ascii="Arial" w:hAnsi="Arial" w:cs="Arial"/>
          <w:i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a wymaganych na danym kierunku studiów, jeżeli warunki rekrutacji na dany kierunek przewidywały dodatkowe egzaminy wstępne sprawdzające wiedzę lub umiejętności kandydatów na studia. Zakres oraz sposób jego przeprowadzania ustala </w:t>
      </w:r>
      <w:r w:rsidR="00BF0469"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 xml:space="preserve">. </w:t>
      </w:r>
    </w:p>
    <w:p w14:paraId="46DD0501" w14:textId="2F55A31E" w:rsidR="00D7623C" w:rsidRDefault="00BF7967" w:rsidP="00BE28B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Przekazanie dokumentacji studenta dotyczącej przebiegu studiów do innej jednostki organizacyjnej</w:t>
      </w:r>
      <w:r w:rsidR="003D60E3" w:rsidRPr="00BE28BC">
        <w:rPr>
          <w:rFonts w:ascii="Arial" w:hAnsi="Arial" w:cs="Arial"/>
          <w:sz w:val="24"/>
          <w:szCs w:val="24"/>
        </w:rPr>
        <w:t xml:space="preserve"> Uniwersytetu w Białymstoku</w:t>
      </w:r>
      <w:r w:rsidRPr="00BE28BC">
        <w:rPr>
          <w:rFonts w:ascii="Arial" w:hAnsi="Arial" w:cs="Arial"/>
          <w:sz w:val="24"/>
          <w:szCs w:val="24"/>
        </w:rPr>
        <w:t xml:space="preserve"> następuje na wniosek dziekana przyjmującego.</w:t>
      </w:r>
    </w:p>
    <w:p w14:paraId="30473658" w14:textId="77777777" w:rsidR="00B9358D" w:rsidRDefault="00B9358D" w:rsidP="00BE28BC">
      <w:pPr>
        <w:tabs>
          <w:tab w:val="left" w:pos="77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2815CE82" w14:textId="4F1D40AE" w:rsidR="00D7623C" w:rsidRPr="00BE28BC" w:rsidRDefault="00211F2C" w:rsidP="00BE28BC">
      <w:pPr>
        <w:tabs>
          <w:tab w:val="left" w:pos="770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30</w:t>
      </w:r>
    </w:p>
    <w:p w14:paraId="67A00E37" w14:textId="77777777" w:rsidR="00D7623C" w:rsidRPr="00BE28BC" w:rsidRDefault="00D7623C" w:rsidP="00BE28BC">
      <w:pPr>
        <w:numPr>
          <w:ilvl w:val="0"/>
          <w:numId w:val="39"/>
        </w:numPr>
        <w:tabs>
          <w:tab w:val="center" w:pos="4536"/>
        </w:tabs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BE28BC">
        <w:rPr>
          <w:rFonts w:ascii="Arial" w:hAnsi="Arial" w:cs="Arial"/>
          <w:szCs w:val="24"/>
        </w:rPr>
        <w:t>Warunkiem ubiegania się o zmianę formy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studiów z niestacjonarnej na stacjonarną jest spełnienie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 kryteriów ustalonych uchwałą rady </w:t>
      </w:r>
      <w:r w:rsidR="00161E50" w:rsidRPr="00BE28BC">
        <w:rPr>
          <w:rFonts w:ascii="Arial" w:hAnsi="Arial" w:cs="Arial"/>
          <w:szCs w:val="24"/>
        </w:rPr>
        <w:t>wydziału</w:t>
      </w:r>
      <w:r w:rsidRPr="00BE28BC">
        <w:rPr>
          <w:rFonts w:ascii="Arial" w:hAnsi="Arial" w:cs="Arial"/>
          <w:szCs w:val="24"/>
        </w:rPr>
        <w:t>, jednak średnia ocen uzyskan</w:t>
      </w:r>
      <w:r w:rsidR="00242FE4" w:rsidRPr="00BE28BC">
        <w:rPr>
          <w:rFonts w:ascii="Arial" w:hAnsi="Arial" w:cs="Arial"/>
          <w:szCs w:val="24"/>
        </w:rPr>
        <w:t>ych</w:t>
      </w:r>
      <w:r w:rsidRPr="00BE28BC">
        <w:rPr>
          <w:rFonts w:ascii="Arial" w:hAnsi="Arial" w:cs="Arial"/>
          <w:szCs w:val="24"/>
        </w:rPr>
        <w:t xml:space="preserve">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a w roku akademickim poprzedzającym złożenie wniosku o zmianę trybu studiów nie może być mniejsza niż 4,</w:t>
      </w:r>
      <w:r w:rsidR="004E5476" w:rsidRPr="00BE28BC">
        <w:rPr>
          <w:rFonts w:ascii="Arial" w:hAnsi="Arial" w:cs="Arial"/>
          <w:szCs w:val="24"/>
        </w:rPr>
        <w:t>50</w:t>
      </w:r>
      <w:r w:rsidRPr="00BE28BC">
        <w:rPr>
          <w:rFonts w:ascii="Arial" w:hAnsi="Arial" w:cs="Arial"/>
          <w:szCs w:val="24"/>
        </w:rPr>
        <w:t>.</w:t>
      </w:r>
    </w:p>
    <w:p w14:paraId="024E4EA4" w14:textId="0D03D0B3" w:rsidR="00D7623C" w:rsidRPr="00BE28BC" w:rsidRDefault="00D7623C" w:rsidP="00BE28BC">
      <w:pPr>
        <w:numPr>
          <w:ilvl w:val="0"/>
          <w:numId w:val="39"/>
        </w:numPr>
        <w:tabs>
          <w:tab w:val="center" w:pos="4536"/>
        </w:tabs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Przy zmianie </w:t>
      </w:r>
      <w:r w:rsidR="00E31FF2" w:rsidRPr="00BE28BC">
        <w:rPr>
          <w:rFonts w:ascii="Arial" w:hAnsi="Arial" w:cs="Arial"/>
          <w:szCs w:val="24"/>
        </w:rPr>
        <w:t>formy studiów</w:t>
      </w:r>
      <w:r w:rsidR="00DD693A" w:rsidRPr="00BE28BC">
        <w:rPr>
          <w:rFonts w:ascii="Arial" w:hAnsi="Arial" w:cs="Arial"/>
          <w:szCs w:val="24"/>
        </w:rPr>
        <w:t xml:space="preserve"> stosuje się odpowiednio</w:t>
      </w:r>
      <w:r w:rsidR="00E31FF2" w:rsidRPr="00BE28BC">
        <w:rPr>
          <w:rFonts w:ascii="Arial" w:hAnsi="Arial" w:cs="Arial"/>
          <w:szCs w:val="24"/>
        </w:rPr>
        <w:t xml:space="preserve"> postanowienia § 27</w:t>
      </w:r>
      <w:r w:rsidRPr="00BE28BC">
        <w:rPr>
          <w:rFonts w:ascii="Arial" w:hAnsi="Arial" w:cs="Arial"/>
          <w:szCs w:val="24"/>
        </w:rPr>
        <w:t xml:space="preserve"> ust. </w:t>
      </w:r>
      <w:r w:rsidR="00DD693A" w:rsidRPr="00BE28BC">
        <w:rPr>
          <w:rFonts w:ascii="Arial" w:hAnsi="Arial" w:cs="Arial"/>
          <w:szCs w:val="24"/>
        </w:rPr>
        <w:t>2</w:t>
      </w:r>
      <w:r w:rsidR="008E1875" w:rsidRPr="00BE28BC">
        <w:rPr>
          <w:rFonts w:ascii="Arial" w:hAnsi="Arial" w:cs="Arial"/>
          <w:szCs w:val="24"/>
        </w:rPr>
        <w:t xml:space="preserve"> – </w:t>
      </w:r>
      <w:r w:rsidR="00A33A9D" w:rsidRPr="00BE28BC">
        <w:rPr>
          <w:rFonts w:ascii="Arial" w:hAnsi="Arial" w:cs="Arial"/>
          <w:szCs w:val="24"/>
        </w:rPr>
        <w:t>5</w:t>
      </w:r>
      <w:r w:rsidR="00600CFF">
        <w:rPr>
          <w:rFonts w:ascii="Arial" w:hAnsi="Arial" w:cs="Arial"/>
          <w:szCs w:val="24"/>
        </w:rPr>
        <w:t>.</w:t>
      </w:r>
    </w:p>
    <w:p w14:paraId="112BAA52" w14:textId="77777777" w:rsidR="00D7623C" w:rsidRPr="00BE28BC" w:rsidRDefault="00D7623C" w:rsidP="00BE28BC">
      <w:pPr>
        <w:tabs>
          <w:tab w:val="left" w:pos="42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5331BCDE" w14:textId="77777777" w:rsidR="00D7623C" w:rsidRPr="00BE28BC" w:rsidRDefault="00211F2C" w:rsidP="00BE28BC">
      <w:pPr>
        <w:tabs>
          <w:tab w:val="left" w:pos="420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31</w:t>
      </w:r>
    </w:p>
    <w:p w14:paraId="36278084" w14:textId="77777777" w:rsidR="00E02131" w:rsidRPr="00BE28BC" w:rsidRDefault="00BF0469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, który został skreślony z listy </w:t>
      </w: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ów, może wznowić studia za zgodą </w:t>
      </w:r>
      <w:r w:rsidRPr="00BE28BC">
        <w:rPr>
          <w:rFonts w:ascii="Arial" w:hAnsi="Arial" w:cs="Arial"/>
          <w:sz w:val="24"/>
          <w:szCs w:val="24"/>
        </w:rPr>
        <w:t>dziekan</w:t>
      </w:r>
      <w:r w:rsidR="00D7623C" w:rsidRPr="00BE28BC">
        <w:rPr>
          <w:rFonts w:ascii="Arial" w:hAnsi="Arial" w:cs="Arial"/>
          <w:sz w:val="24"/>
          <w:szCs w:val="24"/>
        </w:rPr>
        <w:t>a nie wcześniej niż w następnym roku akademickim</w:t>
      </w:r>
      <w:r w:rsidR="004D2E5A" w:rsidRPr="00BE28BC">
        <w:rPr>
          <w:rFonts w:ascii="Arial" w:hAnsi="Arial" w:cs="Arial"/>
          <w:sz w:val="24"/>
          <w:szCs w:val="24"/>
        </w:rPr>
        <w:t>.</w:t>
      </w:r>
    </w:p>
    <w:p w14:paraId="5F38F492" w14:textId="666A0ABD" w:rsidR="00402823" w:rsidRPr="00BE28BC" w:rsidRDefault="00402823" w:rsidP="00BE28BC">
      <w:pPr>
        <w:pStyle w:val="pf0"/>
        <w:numPr>
          <w:ilvl w:val="0"/>
          <w:numId w:val="40"/>
        </w:numPr>
        <w:spacing w:before="0" w:beforeAutospacing="0" w:after="0" w:afterAutospacing="0" w:line="360" w:lineRule="auto"/>
        <w:ind w:left="357" w:hanging="357"/>
        <w:jc w:val="both"/>
        <w:rPr>
          <w:rFonts w:ascii="Arial" w:eastAsia="Calibri" w:hAnsi="Arial" w:cs="Arial"/>
          <w:lang w:eastAsia="en-US"/>
        </w:rPr>
      </w:pPr>
      <w:r w:rsidRPr="00BE28BC">
        <w:rPr>
          <w:rFonts w:ascii="Arial" w:eastAsia="Calibri" w:hAnsi="Arial" w:cs="Arial"/>
          <w:lang w:eastAsia="en-US"/>
        </w:rPr>
        <w:t xml:space="preserve">Student, który został skreślony z listy studentów, może wznowić studia za zgodą dziekana w okresie nie dłuższym niż </w:t>
      </w:r>
      <w:r w:rsidR="00BC5145" w:rsidRPr="00BE28BC">
        <w:rPr>
          <w:rFonts w:ascii="Arial" w:eastAsia="Calibri" w:hAnsi="Arial" w:cs="Arial"/>
          <w:lang w:eastAsia="en-US"/>
        </w:rPr>
        <w:t>pięć</w:t>
      </w:r>
      <w:r w:rsidRPr="00BE28BC">
        <w:rPr>
          <w:rFonts w:ascii="Arial" w:eastAsia="Calibri" w:hAnsi="Arial" w:cs="Arial"/>
          <w:lang w:eastAsia="en-US"/>
        </w:rPr>
        <w:t xml:space="preserve"> lat od daty skreślenia na danym kierunku studiów</w:t>
      </w:r>
      <w:r w:rsidR="00AE0ADC" w:rsidRPr="00BE28BC">
        <w:rPr>
          <w:rFonts w:ascii="Arial" w:eastAsia="Calibri" w:hAnsi="Arial" w:cs="Arial"/>
          <w:lang w:eastAsia="en-US"/>
        </w:rPr>
        <w:t xml:space="preserve"> z zastrzeżeniem ust. 3</w:t>
      </w:r>
      <w:r w:rsidR="00600CFF">
        <w:rPr>
          <w:rFonts w:ascii="Arial" w:eastAsia="Calibri" w:hAnsi="Arial" w:cs="Arial"/>
          <w:lang w:eastAsia="en-US"/>
        </w:rPr>
        <w:t>.</w:t>
      </w:r>
    </w:p>
    <w:p w14:paraId="7AD3A80D" w14:textId="5EEFE785" w:rsidR="00402823" w:rsidRPr="00BE28BC" w:rsidRDefault="00402823" w:rsidP="00BE28BC">
      <w:pPr>
        <w:pStyle w:val="pf0"/>
        <w:numPr>
          <w:ilvl w:val="0"/>
          <w:numId w:val="40"/>
        </w:numPr>
        <w:spacing w:before="0" w:beforeAutospacing="0" w:after="0" w:afterAutospacing="0" w:line="360" w:lineRule="auto"/>
        <w:ind w:left="357" w:hanging="357"/>
        <w:jc w:val="both"/>
        <w:rPr>
          <w:rFonts w:ascii="Arial" w:eastAsia="Calibri" w:hAnsi="Arial" w:cs="Arial"/>
          <w:lang w:eastAsia="en-US"/>
        </w:rPr>
      </w:pPr>
      <w:r w:rsidRPr="00BE28BC">
        <w:rPr>
          <w:rFonts w:ascii="Arial" w:eastAsia="Calibri" w:hAnsi="Arial" w:cs="Arial"/>
          <w:lang w:eastAsia="en-US"/>
        </w:rPr>
        <w:t xml:space="preserve">W szczególnie uzasadnionych przypadkach </w:t>
      </w:r>
      <w:r w:rsidR="00C91A58">
        <w:rPr>
          <w:rFonts w:ascii="Arial" w:eastAsia="Calibri" w:hAnsi="Arial" w:cs="Arial"/>
          <w:lang w:eastAsia="en-US"/>
        </w:rPr>
        <w:t>r</w:t>
      </w:r>
      <w:r w:rsidRPr="00BE28BC">
        <w:rPr>
          <w:rFonts w:ascii="Arial" w:eastAsia="Calibri" w:hAnsi="Arial" w:cs="Arial"/>
          <w:lang w:eastAsia="en-US"/>
        </w:rPr>
        <w:t xml:space="preserve">ektor może wydać decyzję </w:t>
      </w:r>
      <w:r w:rsidR="00B9358D">
        <w:rPr>
          <w:rFonts w:ascii="Arial" w:eastAsia="Calibri" w:hAnsi="Arial" w:cs="Arial"/>
          <w:lang w:eastAsia="en-US"/>
        </w:rPr>
        <w:br/>
      </w:r>
      <w:r w:rsidRPr="00BE28BC">
        <w:rPr>
          <w:rFonts w:ascii="Arial" w:eastAsia="Calibri" w:hAnsi="Arial" w:cs="Arial"/>
          <w:lang w:eastAsia="en-US"/>
        </w:rPr>
        <w:t xml:space="preserve">o wznowieniu </w:t>
      </w:r>
      <w:proofErr w:type="gramStart"/>
      <w:r w:rsidRPr="00BE28BC">
        <w:rPr>
          <w:rFonts w:ascii="Arial" w:eastAsia="Calibri" w:hAnsi="Arial" w:cs="Arial"/>
          <w:lang w:eastAsia="en-US"/>
        </w:rPr>
        <w:t>studiów</w:t>
      </w:r>
      <w:proofErr w:type="gramEnd"/>
      <w:r w:rsidRPr="00BE28BC">
        <w:rPr>
          <w:rFonts w:ascii="Arial" w:eastAsia="Calibri" w:hAnsi="Arial" w:cs="Arial"/>
          <w:lang w:eastAsia="en-US"/>
        </w:rPr>
        <w:t xml:space="preserve"> kiedy okres od daty skreślenia studenta na danym</w:t>
      </w:r>
      <w:r w:rsidR="00BC5145" w:rsidRPr="00BE28BC">
        <w:rPr>
          <w:rFonts w:ascii="Arial" w:eastAsia="Calibri" w:hAnsi="Arial" w:cs="Arial"/>
          <w:lang w:eastAsia="en-US"/>
        </w:rPr>
        <w:t xml:space="preserve"> kierunku</w:t>
      </w:r>
      <w:r w:rsidRPr="00BE28BC">
        <w:rPr>
          <w:rFonts w:ascii="Arial" w:eastAsia="Calibri" w:hAnsi="Arial" w:cs="Arial"/>
          <w:lang w:eastAsia="en-US"/>
        </w:rPr>
        <w:t xml:space="preserve"> studiów jest dłuższy niż określony w ust.</w:t>
      </w:r>
      <w:r w:rsidR="00C91A58">
        <w:rPr>
          <w:rFonts w:ascii="Arial" w:eastAsia="Calibri" w:hAnsi="Arial" w:cs="Arial"/>
          <w:lang w:eastAsia="en-US"/>
        </w:rPr>
        <w:t xml:space="preserve"> </w:t>
      </w:r>
      <w:r w:rsidRPr="00BE28BC">
        <w:rPr>
          <w:rFonts w:ascii="Arial" w:eastAsia="Calibri" w:hAnsi="Arial" w:cs="Arial"/>
          <w:lang w:eastAsia="en-US"/>
        </w:rPr>
        <w:t>2.</w:t>
      </w:r>
    </w:p>
    <w:p w14:paraId="21B3226E" w14:textId="77777777" w:rsidR="00402823" w:rsidRPr="00BE28BC" w:rsidRDefault="00402823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Ponowne przyjęcie na studia osoby, która została skreślona z listy studentów na pierwszym roku studiów, następuje na ogólnych zasadach obowiązujących przy rekrutacji na studia.</w:t>
      </w:r>
    </w:p>
    <w:p w14:paraId="7AAA4B8E" w14:textId="79876B21" w:rsidR="00402823" w:rsidRPr="00BE28BC" w:rsidRDefault="00402823" w:rsidP="00BE28BC">
      <w:pPr>
        <w:pStyle w:val="pf0"/>
        <w:numPr>
          <w:ilvl w:val="0"/>
          <w:numId w:val="40"/>
        </w:numPr>
        <w:spacing w:before="0" w:beforeAutospacing="0" w:after="0" w:afterAutospacing="0" w:line="360" w:lineRule="auto"/>
        <w:ind w:left="357" w:hanging="357"/>
        <w:rPr>
          <w:rFonts w:ascii="Arial" w:eastAsia="Calibri" w:hAnsi="Arial" w:cs="Arial"/>
          <w:lang w:eastAsia="en-US"/>
        </w:rPr>
      </w:pPr>
      <w:r w:rsidRPr="00BE28BC">
        <w:rPr>
          <w:rFonts w:ascii="Arial" w:eastAsia="Calibri" w:hAnsi="Arial" w:cs="Arial"/>
          <w:lang w:eastAsia="en-US"/>
        </w:rPr>
        <w:t>Wznowienie studiów jest dopuszczalne tylko w stosunku do osoby, która została skreślona z listy studentów Uniwersytetu w Białymstoku, z zastrzeżeniem ust. 4</w:t>
      </w:r>
      <w:r w:rsidR="00DA6A4B" w:rsidRPr="00BE28BC">
        <w:rPr>
          <w:rFonts w:ascii="Arial" w:eastAsia="Calibri" w:hAnsi="Arial" w:cs="Arial"/>
          <w:lang w:eastAsia="en-US"/>
        </w:rPr>
        <w:t>.</w:t>
      </w:r>
    </w:p>
    <w:p w14:paraId="1ACF13A8" w14:textId="77777777" w:rsidR="00D7623C" w:rsidRPr="00BE28BC" w:rsidRDefault="00465BF4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Wznowienie studiów nie jest dopuszczalne w stosunku do osoby, </w:t>
      </w:r>
      <w:r w:rsidR="00D7623C" w:rsidRPr="00BE28BC">
        <w:rPr>
          <w:rFonts w:ascii="Arial" w:hAnsi="Arial" w:cs="Arial"/>
          <w:sz w:val="24"/>
          <w:szCs w:val="24"/>
        </w:rPr>
        <w:t>któr</w:t>
      </w:r>
      <w:r w:rsidRPr="00BE28BC">
        <w:rPr>
          <w:rFonts w:ascii="Arial" w:hAnsi="Arial" w:cs="Arial"/>
          <w:sz w:val="24"/>
          <w:szCs w:val="24"/>
        </w:rPr>
        <w:t>a</w:t>
      </w:r>
      <w:r w:rsidR="00D7623C" w:rsidRPr="00BE28BC">
        <w:rPr>
          <w:rFonts w:ascii="Arial" w:hAnsi="Arial" w:cs="Arial"/>
          <w:sz w:val="24"/>
          <w:szCs w:val="24"/>
        </w:rPr>
        <w:t xml:space="preserve"> został</w:t>
      </w:r>
      <w:r w:rsidRPr="00BE28BC">
        <w:rPr>
          <w:rFonts w:ascii="Arial" w:hAnsi="Arial" w:cs="Arial"/>
          <w:sz w:val="24"/>
          <w:szCs w:val="24"/>
        </w:rPr>
        <w:t>a skreślona</w:t>
      </w:r>
      <w:r w:rsidR="00D7623C" w:rsidRPr="00BE28BC">
        <w:rPr>
          <w:rFonts w:ascii="Arial" w:hAnsi="Arial" w:cs="Arial"/>
          <w:sz w:val="24"/>
          <w:szCs w:val="24"/>
        </w:rPr>
        <w:t xml:space="preserve"> </w:t>
      </w:r>
      <w:r w:rsidR="00E02131" w:rsidRPr="00BE28BC">
        <w:rPr>
          <w:rFonts w:ascii="Arial" w:hAnsi="Arial" w:cs="Arial"/>
          <w:sz w:val="24"/>
          <w:szCs w:val="24"/>
        </w:rPr>
        <w:t xml:space="preserve">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E02131" w:rsidRPr="00BE28BC">
        <w:rPr>
          <w:rFonts w:ascii="Arial" w:hAnsi="Arial" w:cs="Arial"/>
          <w:sz w:val="24"/>
          <w:szCs w:val="24"/>
        </w:rPr>
        <w:t xml:space="preserve">ów na </w:t>
      </w:r>
      <w:r w:rsidR="002A2D20" w:rsidRPr="00BE28BC">
        <w:rPr>
          <w:rFonts w:ascii="Arial" w:hAnsi="Arial" w:cs="Arial"/>
          <w:sz w:val="24"/>
          <w:szCs w:val="24"/>
        </w:rPr>
        <w:t>podstawie § 26 ust</w:t>
      </w:r>
      <w:r w:rsidR="003B738E" w:rsidRPr="00BE28BC">
        <w:rPr>
          <w:rFonts w:ascii="Arial" w:hAnsi="Arial" w:cs="Arial"/>
          <w:sz w:val="24"/>
          <w:szCs w:val="24"/>
        </w:rPr>
        <w:t>.</w:t>
      </w:r>
      <w:r w:rsidR="00D7623C" w:rsidRPr="00BE28BC">
        <w:rPr>
          <w:rFonts w:ascii="Arial" w:hAnsi="Arial" w:cs="Arial"/>
          <w:sz w:val="24"/>
          <w:szCs w:val="24"/>
        </w:rPr>
        <w:t xml:space="preserve"> 1</w:t>
      </w:r>
      <w:r w:rsidR="003B738E" w:rsidRPr="00BE28BC">
        <w:rPr>
          <w:rFonts w:ascii="Arial" w:hAnsi="Arial" w:cs="Arial"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pkt</w:t>
      </w:r>
      <w:r w:rsidR="00D7623C" w:rsidRPr="00BE28BC">
        <w:rPr>
          <w:rFonts w:ascii="Arial" w:hAnsi="Arial" w:cs="Arial"/>
          <w:sz w:val="24"/>
          <w:szCs w:val="24"/>
        </w:rPr>
        <w:t xml:space="preserve"> 1</w:t>
      </w:r>
      <w:r w:rsidR="00040A86" w:rsidRPr="00BE28BC">
        <w:rPr>
          <w:rFonts w:ascii="Arial" w:hAnsi="Arial" w:cs="Arial"/>
          <w:sz w:val="24"/>
          <w:szCs w:val="24"/>
        </w:rPr>
        <w:t xml:space="preserve"> i </w:t>
      </w:r>
      <w:r w:rsidR="003B738E" w:rsidRPr="00BE28BC">
        <w:rPr>
          <w:rFonts w:ascii="Arial" w:hAnsi="Arial" w:cs="Arial"/>
          <w:sz w:val="24"/>
          <w:szCs w:val="24"/>
        </w:rPr>
        <w:t>4</w:t>
      </w:r>
      <w:r w:rsidR="00327B0E" w:rsidRPr="00BE28BC">
        <w:rPr>
          <w:rFonts w:ascii="Arial" w:hAnsi="Arial" w:cs="Arial"/>
          <w:sz w:val="24"/>
          <w:szCs w:val="24"/>
        </w:rPr>
        <w:t xml:space="preserve"> </w:t>
      </w:r>
      <w:r w:rsidR="00D7623C" w:rsidRPr="00BE28BC">
        <w:rPr>
          <w:rFonts w:ascii="Arial" w:hAnsi="Arial" w:cs="Arial"/>
          <w:sz w:val="24"/>
          <w:szCs w:val="24"/>
        </w:rPr>
        <w:t xml:space="preserve">oraz </w:t>
      </w:r>
      <w:r w:rsidR="00887A43" w:rsidRPr="00BE28BC">
        <w:rPr>
          <w:rFonts w:ascii="Arial" w:hAnsi="Arial" w:cs="Arial"/>
          <w:sz w:val="24"/>
          <w:szCs w:val="24"/>
        </w:rPr>
        <w:t xml:space="preserve">§ 26 </w:t>
      </w:r>
      <w:r w:rsidR="00D7623C" w:rsidRPr="00BE28BC">
        <w:rPr>
          <w:rFonts w:ascii="Arial" w:hAnsi="Arial" w:cs="Arial"/>
          <w:sz w:val="24"/>
          <w:szCs w:val="24"/>
        </w:rPr>
        <w:t>ust</w:t>
      </w:r>
      <w:r w:rsidR="003B738E" w:rsidRPr="00BE28BC">
        <w:rPr>
          <w:rFonts w:ascii="Arial" w:hAnsi="Arial" w:cs="Arial"/>
          <w:sz w:val="24"/>
          <w:szCs w:val="24"/>
        </w:rPr>
        <w:t>.</w:t>
      </w:r>
      <w:r w:rsidR="00D7623C" w:rsidRPr="00BE28BC">
        <w:rPr>
          <w:rFonts w:ascii="Arial" w:hAnsi="Arial" w:cs="Arial"/>
          <w:sz w:val="24"/>
          <w:szCs w:val="24"/>
        </w:rPr>
        <w:t xml:space="preserve"> 2 </w:t>
      </w:r>
      <w:r w:rsidR="00BF0469" w:rsidRPr="00BE28BC">
        <w:rPr>
          <w:rFonts w:ascii="Arial" w:hAnsi="Arial" w:cs="Arial"/>
          <w:sz w:val="24"/>
          <w:szCs w:val="24"/>
        </w:rPr>
        <w:t>pkt</w:t>
      </w:r>
      <w:r w:rsidR="00D7623C" w:rsidRPr="00BE28BC">
        <w:rPr>
          <w:rFonts w:ascii="Arial" w:hAnsi="Arial" w:cs="Arial"/>
          <w:sz w:val="24"/>
          <w:szCs w:val="24"/>
        </w:rPr>
        <w:t xml:space="preserve"> 2</w:t>
      </w:r>
      <w:r w:rsidR="00DF447D" w:rsidRPr="00BE28BC">
        <w:rPr>
          <w:rFonts w:ascii="Arial" w:hAnsi="Arial" w:cs="Arial"/>
          <w:sz w:val="24"/>
          <w:szCs w:val="24"/>
        </w:rPr>
        <w:t xml:space="preserve"> lit. </w:t>
      </w:r>
      <w:r w:rsidR="003B738E" w:rsidRPr="00BE28BC">
        <w:rPr>
          <w:rFonts w:ascii="Arial" w:hAnsi="Arial" w:cs="Arial"/>
          <w:sz w:val="24"/>
          <w:szCs w:val="24"/>
        </w:rPr>
        <w:t>a.</w:t>
      </w:r>
      <w:r w:rsidR="00533FF9" w:rsidRPr="00BE28BC">
        <w:rPr>
          <w:rFonts w:ascii="Arial" w:hAnsi="Arial" w:cs="Arial"/>
          <w:sz w:val="24"/>
          <w:szCs w:val="24"/>
        </w:rPr>
        <w:t xml:space="preserve"> </w:t>
      </w:r>
    </w:p>
    <w:p w14:paraId="1531E063" w14:textId="77777777" w:rsidR="00A45B30" w:rsidRPr="00BE28BC" w:rsidRDefault="008335FD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Wznowienie studiów nie jest możliwe w stosunku do studenta</w:t>
      </w:r>
      <w:r w:rsidR="00611AC8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w </w:t>
      </w:r>
      <w:r w:rsidR="00EF02DB" w:rsidRPr="00BE28BC">
        <w:rPr>
          <w:rFonts w:ascii="Arial" w:hAnsi="Arial" w:cs="Arial"/>
          <w:sz w:val="24"/>
          <w:szCs w:val="24"/>
        </w:rPr>
        <w:t>przypadku którego</w:t>
      </w:r>
      <w:r w:rsidRPr="00BE28BC">
        <w:rPr>
          <w:rFonts w:ascii="Arial" w:hAnsi="Arial" w:cs="Arial"/>
          <w:sz w:val="24"/>
          <w:szCs w:val="24"/>
        </w:rPr>
        <w:t xml:space="preserve"> stwierdzono popełnienie czynu polegającego na przypisaniu sobie istotnego fragmentu lub innych elementów cudzego utworu lub ustalenia naukowego.</w:t>
      </w:r>
    </w:p>
    <w:p w14:paraId="3579ECF7" w14:textId="77777777" w:rsidR="00D7623C" w:rsidRPr="00BE28BC" w:rsidRDefault="00D7623C" w:rsidP="00BE28BC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Wnioski o wznowienie studiów powinny być złożone przed rozpoczęciem roku akademickiego, w nieprzekraczaln</w:t>
      </w:r>
      <w:r w:rsidR="00E02131" w:rsidRPr="00BE28BC">
        <w:rPr>
          <w:rFonts w:ascii="Arial" w:hAnsi="Arial" w:cs="Arial"/>
          <w:sz w:val="24"/>
          <w:szCs w:val="24"/>
        </w:rPr>
        <w:t>ym terminie</w:t>
      </w:r>
      <w:r w:rsidR="004D2E5A" w:rsidRPr="00BE28BC">
        <w:rPr>
          <w:rFonts w:ascii="Arial" w:hAnsi="Arial" w:cs="Arial"/>
          <w:sz w:val="24"/>
          <w:szCs w:val="24"/>
        </w:rPr>
        <w:t xml:space="preserve"> 7 dni od zakończenia poprawkowej sesji egzaminacyjnej semestru letniego.</w:t>
      </w:r>
    </w:p>
    <w:p w14:paraId="21847FA6" w14:textId="77777777" w:rsidR="00D7623C" w:rsidRPr="00BE28BC" w:rsidRDefault="00D7623C" w:rsidP="00BE28BC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Wznowienie jest możliwe w przypadku, gdy kierunek studiów na określonym poziomie</w:t>
      </w:r>
      <w:r w:rsidR="00AB1E5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profilu </w:t>
      </w:r>
      <w:r w:rsidR="002A2D20" w:rsidRPr="00BE28BC">
        <w:rPr>
          <w:rFonts w:ascii="Arial" w:hAnsi="Arial" w:cs="Arial"/>
          <w:sz w:val="24"/>
          <w:szCs w:val="24"/>
        </w:rPr>
        <w:t>kształcenia, z którego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uprzednio został skreślony jest nadal prowadzony przez </w:t>
      </w:r>
      <w:r w:rsidR="00040A86" w:rsidRPr="00BE28BC">
        <w:rPr>
          <w:rFonts w:ascii="Arial" w:hAnsi="Arial" w:cs="Arial"/>
          <w:sz w:val="24"/>
          <w:szCs w:val="24"/>
        </w:rPr>
        <w:t>Uniwersytet w Białymstoku</w:t>
      </w:r>
      <w:r w:rsidRPr="00BE28BC">
        <w:rPr>
          <w:rFonts w:ascii="Arial" w:hAnsi="Arial" w:cs="Arial"/>
          <w:sz w:val="24"/>
          <w:szCs w:val="24"/>
        </w:rPr>
        <w:t>.</w:t>
      </w:r>
    </w:p>
    <w:p w14:paraId="7321B474" w14:textId="4A5A4449" w:rsidR="005D0643" w:rsidRPr="00BE28BC" w:rsidRDefault="005D0643" w:rsidP="00BE28BC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Wznowienie studiów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w formie stacjonarnej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przysługuje wyłącznie byłemu studentowi studiów stacjonarnych, chyba że dany kierunek studiów jest prowadzony wyłącznie w</w:t>
      </w:r>
      <w:r w:rsidR="00A208B3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formie</w:t>
      </w:r>
      <w:r w:rsidR="009F775C" w:rsidRPr="00BE28BC">
        <w:rPr>
          <w:rFonts w:ascii="Arial" w:hAnsi="Arial" w:cs="Arial"/>
          <w:sz w:val="24"/>
          <w:szCs w:val="24"/>
        </w:rPr>
        <w:t xml:space="preserve"> </w:t>
      </w:r>
      <w:r w:rsidR="004C7F90" w:rsidRPr="00BE28BC">
        <w:rPr>
          <w:rFonts w:ascii="Arial" w:hAnsi="Arial" w:cs="Arial"/>
          <w:sz w:val="24"/>
          <w:szCs w:val="24"/>
        </w:rPr>
        <w:t>nie</w:t>
      </w:r>
      <w:r w:rsidR="009F775C" w:rsidRPr="00BE28BC">
        <w:rPr>
          <w:rFonts w:ascii="Arial" w:hAnsi="Arial" w:cs="Arial"/>
          <w:sz w:val="24"/>
          <w:szCs w:val="24"/>
        </w:rPr>
        <w:t>stacjonarnej</w:t>
      </w:r>
      <w:r w:rsidR="00600CFF">
        <w:rPr>
          <w:rFonts w:ascii="Arial" w:hAnsi="Arial" w:cs="Arial"/>
          <w:sz w:val="24"/>
          <w:szCs w:val="24"/>
        </w:rPr>
        <w:t>.</w:t>
      </w:r>
    </w:p>
    <w:p w14:paraId="6F14CC56" w14:textId="77777777" w:rsidR="00D7623C" w:rsidRPr="00BE28BC" w:rsidRDefault="003B738E" w:rsidP="00BE28BC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Student ma prawo do jednokrotnego wznowienia studiów </w:t>
      </w:r>
      <w:r w:rsidR="00D7623C" w:rsidRPr="00BE28BC">
        <w:rPr>
          <w:rFonts w:ascii="Arial" w:hAnsi="Arial" w:cs="Arial"/>
          <w:sz w:val="24"/>
          <w:szCs w:val="24"/>
        </w:rPr>
        <w:t>na danym</w:t>
      </w:r>
      <w:r w:rsidRPr="00BE28BC">
        <w:rPr>
          <w:rFonts w:ascii="Arial" w:hAnsi="Arial" w:cs="Arial"/>
          <w:sz w:val="24"/>
          <w:szCs w:val="24"/>
        </w:rPr>
        <w:t xml:space="preserve"> kierunku </w:t>
      </w:r>
      <w:proofErr w:type="gramStart"/>
      <w:r w:rsidRPr="00BE28BC">
        <w:rPr>
          <w:rFonts w:ascii="Arial" w:hAnsi="Arial" w:cs="Arial"/>
          <w:sz w:val="24"/>
          <w:szCs w:val="24"/>
        </w:rPr>
        <w:t>i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="00D7623C" w:rsidRPr="00BE28BC">
        <w:rPr>
          <w:rFonts w:ascii="Arial" w:hAnsi="Arial" w:cs="Arial"/>
          <w:sz w:val="24"/>
          <w:szCs w:val="24"/>
        </w:rPr>
        <w:t xml:space="preserve"> poziomie</w:t>
      </w:r>
      <w:proofErr w:type="gramEnd"/>
      <w:r w:rsidR="00D7623C" w:rsidRPr="00BE28BC">
        <w:rPr>
          <w:rFonts w:ascii="Arial" w:hAnsi="Arial" w:cs="Arial"/>
          <w:sz w:val="24"/>
          <w:szCs w:val="24"/>
        </w:rPr>
        <w:t xml:space="preserve"> studiów. </w:t>
      </w:r>
    </w:p>
    <w:p w14:paraId="0BEFE55F" w14:textId="03FA8016" w:rsidR="00D7623C" w:rsidRPr="00BE28BC" w:rsidRDefault="00D7623C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upływu terminu określonego w ust. </w:t>
      </w:r>
      <w:proofErr w:type="gramStart"/>
      <w:r w:rsidR="00BC5145" w:rsidRPr="00BE28BC">
        <w:rPr>
          <w:rFonts w:ascii="Arial" w:hAnsi="Arial" w:cs="Arial"/>
          <w:sz w:val="24"/>
          <w:szCs w:val="24"/>
        </w:rPr>
        <w:t xml:space="preserve">2 </w:t>
      </w:r>
      <w:r w:rsidRPr="00BE28BC">
        <w:rPr>
          <w:rFonts w:ascii="Arial" w:hAnsi="Arial" w:cs="Arial"/>
          <w:sz w:val="24"/>
          <w:szCs w:val="24"/>
        </w:rPr>
        <w:t xml:space="preserve"> przyjęcie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na studia odbywa się na ogólnych zasadach rekrutacji</w:t>
      </w:r>
      <w:r w:rsidR="00CF0F36" w:rsidRPr="00BE28BC">
        <w:rPr>
          <w:rFonts w:ascii="Arial" w:hAnsi="Arial" w:cs="Arial"/>
          <w:sz w:val="24"/>
          <w:szCs w:val="24"/>
        </w:rPr>
        <w:t xml:space="preserve">, </w:t>
      </w:r>
      <w:r w:rsidR="00BC5145" w:rsidRPr="00BE28BC">
        <w:rPr>
          <w:rFonts w:ascii="Arial" w:hAnsi="Arial" w:cs="Arial"/>
          <w:sz w:val="24"/>
          <w:szCs w:val="24"/>
        </w:rPr>
        <w:t>z zastrzeżeniem ust. 3</w:t>
      </w:r>
      <w:r w:rsidR="00600CFF">
        <w:rPr>
          <w:rFonts w:ascii="Arial" w:hAnsi="Arial" w:cs="Arial"/>
          <w:sz w:val="24"/>
          <w:szCs w:val="24"/>
        </w:rPr>
        <w:t>.</w:t>
      </w:r>
    </w:p>
    <w:p w14:paraId="0D3F372B" w14:textId="77777777" w:rsidR="003B738E" w:rsidRPr="00BE28BC" w:rsidRDefault="00BF0469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D7623C" w:rsidRPr="00BE28BC">
        <w:rPr>
          <w:rFonts w:ascii="Arial" w:hAnsi="Arial" w:cs="Arial"/>
          <w:sz w:val="24"/>
          <w:szCs w:val="24"/>
        </w:rPr>
        <w:t xml:space="preserve"> może </w:t>
      </w:r>
      <w:r w:rsidR="007C188D" w:rsidRPr="00BE28BC">
        <w:rPr>
          <w:rFonts w:ascii="Arial" w:hAnsi="Arial" w:cs="Arial"/>
          <w:sz w:val="24"/>
          <w:szCs w:val="24"/>
        </w:rPr>
        <w:t>wydać rozstrzygnięcie</w:t>
      </w:r>
      <w:r w:rsidR="00D7623C" w:rsidRPr="00BE28BC">
        <w:rPr>
          <w:rFonts w:ascii="Arial" w:hAnsi="Arial" w:cs="Arial"/>
          <w:sz w:val="24"/>
          <w:szCs w:val="24"/>
        </w:rPr>
        <w:t xml:space="preserve"> o wznowieniu studiów na roku odpowiednio niższym, jeżeli uzna, że od momentu skreślenia w programach </w:t>
      </w:r>
      <w:r w:rsidR="00B920D1" w:rsidRPr="00BE28BC">
        <w:rPr>
          <w:rFonts w:ascii="Arial" w:hAnsi="Arial" w:cs="Arial"/>
          <w:sz w:val="24"/>
          <w:szCs w:val="24"/>
        </w:rPr>
        <w:t xml:space="preserve">studiów </w:t>
      </w:r>
      <w:r w:rsidR="00D7623C" w:rsidRPr="00BE28BC">
        <w:rPr>
          <w:rFonts w:ascii="Arial" w:hAnsi="Arial" w:cs="Arial"/>
          <w:sz w:val="24"/>
          <w:szCs w:val="24"/>
        </w:rPr>
        <w:t>dla danego kierunku, poziomu i profilu kształcenia nastąpiły istotne zmiany.</w:t>
      </w:r>
    </w:p>
    <w:p w14:paraId="4D34354D" w14:textId="2494F842" w:rsidR="005874CB" w:rsidRPr="00BE28BC" w:rsidRDefault="005874CB" w:rsidP="00BE28B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123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Student, który wznawia studia, składa ślubowanie </w:t>
      </w:r>
      <w:r w:rsidR="00402823" w:rsidRPr="00BE28BC">
        <w:rPr>
          <w:rFonts w:ascii="Arial" w:hAnsi="Arial" w:cs="Arial"/>
          <w:sz w:val="24"/>
          <w:szCs w:val="24"/>
        </w:rPr>
        <w:t xml:space="preserve">zgodnie z postanowieniami określonymi </w:t>
      </w:r>
      <w:r w:rsidRPr="00BE28BC">
        <w:rPr>
          <w:rFonts w:ascii="Arial" w:hAnsi="Arial" w:cs="Arial"/>
          <w:sz w:val="24"/>
          <w:szCs w:val="24"/>
        </w:rPr>
        <w:t>w § 8 ust. 5.</w:t>
      </w:r>
    </w:p>
    <w:p w14:paraId="66EDAC27" w14:textId="77777777" w:rsidR="00E40A52" w:rsidRPr="00BE28BC" w:rsidRDefault="00E40A52" w:rsidP="00BE28BC">
      <w:pPr>
        <w:pStyle w:val="Akapitzlist"/>
        <w:tabs>
          <w:tab w:val="left" w:pos="900"/>
        </w:tabs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6F2448F" w14:textId="77777777" w:rsidR="00D7623C" w:rsidRPr="00BE28BC" w:rsidRDefault="00211F2C" w:rsidP="00BE28BC">
      <w:pPr>
        <w:pStyle w:val="Akapitzlist"/>
        <w:tabs>
          <w:tab w:val="left" w:pos="900"/>
        </w:tabs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32</w:t>
      </w:r>
    </w:p>
    <w:p w14:paraId="573D0D78" w14:textId="121C8EDD" w:rsidR="00D7623C" w:rsidRPr="00BE28BC" w:rsidRDefault="00D7623C" w:rsidP="00BE28B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Warunkiem realizacji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6E49ED" w:rsidRPr="00BE28BC">
        <w:rPr>
          <w:rFonts w:ascii="Arial" w:hAnsi="Arial" w:cs="Arial"/>
          <w:sz w:val="24"/>
          <w:szCs w:val="24"/>
        </w:rPr>
        <w:t>a zajęć nieobjętych jego programem</w:t>
      </w:r>
      <w:r w:rsidRPr="00BE28BC">
        <w:rPr>
          <w:rFonts w:ascii="Arial" w:hAnsi="Arial" w:cs="Arial"/>
          <w:sz w:val="24"/>
          <w:szCs w:val="24"/>
        </w:rPr>
        <w:t xml:space="preserve"> studiów jest uprzednie złożenie wniosku oraz uzyskanie zgody na uczestniczenie w tych zajęciach</w:t>
      </w:r>
      <w:r w:rsidR="009C3D84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wydanej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a, na którym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zamierza je realizować.</w:t>
      </w:r>
    </w:p>
    <w:p w14:paraId="5C3AA788" w14:textId="77777777" w:rsidR="00D7623C" w:rsidRPr="00BE28BC" w:rsidRDefault="002A2D20" w:rsidP="00BE28B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Wniosek, o którym</w:t>
      </w:r>
      <w:r w:rsidR="00D7623C" w:rsidRPr="00BE28BC">
        <w:rPr>
          <w:rFonts w:ascii="Arial" w:hAnsi="Arial" w:cs="Arial"/>
          <w:sz w:val="24"/>
          <w:szCs w:val="24"/>
        </w:rPr>
        <w:t xml:space="preserve"> mowa w ust. 1</w:t>
      </w:r>
      <w:r w:rsidR="009C3D84" w:rsidRPr="00BE28BC">
        <w:rPr>
          <w:rFonts w:ascii="Arial" w:hAnsi="Arial" w:cs="Arial"/>
          <w:sz w:val="24"/>
          <w:szCs w:val="24"/>
        </w:rPr>
        <w:t>,</w:t>
      </w:r>
      <w:r w:rsidR="00D7623C" w:rsidRPr="00BE28BC">
        <w:rPr>
          <w:rFonts w:ascii="Arial" w:hAnsi="Arial" w:cs="Arial"/>
          <w:sz w:val="24"/>
          <w:szCs w:val="24"/>
        </w:rPr>
        <w:t xml:space="preserve"> powinien być złożony na 30 dni przed planowym rozpoczęciem zajęć.</w:t>
      </w:r>
    </w:p>
    <w:p w14:paraId="5139FEAC" w14:textId="77777777" w:rsidR="00D7623C" w:rsidRPr="00BE28BC" w:rsidRDefault="00BB3A65" w:rsidP="00BE28B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</w:t>
      </w:r>
      <w:r w:rsidR="00177617" w:rsidRPr="00BE28BC">
        <w:rPr>
          <w:rFonts w:ascii="Arial" w:hAnsi="Arial" w:cs="Arial"/>
          <w:sz w:val="24"/>
          <w:szCs w:val="24"/>
        </w:rPr>
        <w:t>ziekan</w:t>
      </w:r>
      <w:r w:rsidR="00FC0557" w:rsidRPr="00BE28BC">
        <w:rPr>
          <w:rFonts w:ascii="Arial" w:hAnsi="Arial" w:cs="Arial"/>
          <w:sz w:val="24"/>
          <w:szCs w:val="24"/>
        </w:rPr>
        <w:t xml:space="preserve"> wydziału macierzystego</w:t>
      </w:r>
      <w:r w:rsidRPr="00BE28BC">
        <w:rPr>
          <w:rFonts w:ascii="Arial" w:hAnsi="Arial" w:cs="Arial"/>
          <w:sz w:val="24"/>
          <w:szCs w:val="24"/>
        </w:rPr>
        <w:t xml:space="preserve"> określa szczegółowe zasady realizacji zajęć </w:t>
      </w:r>
      <w:r w:rsidR="00DC60F3" w:rsidRPr="00BE28BC">
        <w:rPr>
          <w:rFonts w:ascii="Arial" w:hAnsi="Arial" w:cs="Arial"/>
          <w:sz w:val="24"/>
          <w:szCs w:val="24"/>
        </w:rPr>
        <w:t xml:space="preserve">wskazanych </w:t>
      </w:r>
      <w:r w:rsidRPr="00BE28BC">
        <w:rPr>
          <w:rFonts w:ascii="Arial" w:hAnsi="Arial" w:cs="Arial"/>
          <w:sz w:val="24"/>
          <w:szCs w:val="24"/>
        </w:rPr>
        <w:t xml:space="preserve">w ust. 1. </w:t>
      </w:r>
    </w:p>
    <w:p w14:paraId="488660C9" w14:textId="3B9CBA60" w:rsidR="00127F9F" w:rsidRDefault="00127F9F" w:rsidP="00BE28BC">
      <w:pPr>
        <w:tabs>
          <w:tab w:val="left" w:pos="4005"/>
        </w:tabs>
        <w:spacing w:line="360" w:lineRule="auto"/>
        <w:outlineLvl w:val="0"/>
        <w:rPr>
          <w:rFonts w:ascii="Arial" w:hAnsi="Arial" w:cs="Arial"/>
          <w:b/>
          <w:szCs w:val="24"/>
        </w:rPr>
      </w:pPr>
    </w:p>
    <w:p w14:paraId="4CF2AFB2" w14:textId="1E233A75" w:rsidR="00D7623C" w:rsidRPr="00BE28BC" w:rsidRDefault="00D7623C" w:rsidP="00BE28BC">
      <w:pPr>
        <w:tabs>
          <w:tab w:val="left" w:pos="4005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VII</w:t>
      </w:r>
    </w:p>
    <w:p w14:paraId="154B14EF" w14:textId="72157E09" w:rsidR="00D7623C" w:rsidRPr="00BE28BC" w:rsidRDefault="00CC3BE9" w:rsidP="00BE28BC">
      <w:pPr>
        <w:tabs>
          <w:tab w:val="left" w:pos="4005"/>
        </w:tabs>
        <w:spacing w:line="360" w:lineRule="auto"/>
        <w:jc w:val="center"/>
        <w:rPr>
          <w:rFonts w:ascii="Arial" w:hAnsi="Arial" w:cs="Arial"/>
          <w:b/>
          <w:strike/>
          <w:szCs w:val="24"/>
        </w:rPr>
      </w:pPr>
      <w:r w:rsidRPr="00BE28BC">
        <w:rPr>
          <w:rFonts w:ascii="Arial" w:hAnsi="Arial" w:cs="Arial"/>
          <w:b/>
          <w:szCs w:val="24"/>
        </w:rPr>
        <w:t>Realizacja</w:t>
      </w:r>
      <w:r w:rsidR="002A10DC" w:rsidRPr="00BE28BC">
        <w:rPr>
          <w:rFonts w:ascii="Arial" w:hAnsi="Arial" w:cs="Arial"/>
          <w:b/>
          <w:szCs w:val="24"/>
        </w:rPr>
        <w:t xml:space="preserve"> programu</w:t>
      </w:r>
      <w:r w:rsidRPr="00BE28BC">
        <w:rPr>
          <w:rFonts w:ascii="Arial" w:hAnsi="Arial" w:cs="Arial"/>
          <w:b/>
          <w:szCs w:val="24"/>
        </w:rPr>
        <w:t xml:space="preserve"> studiów i praktyk za granicą</w:t>
      </w:r>
    </w:p>
    <w:p w14:paraId="7C6EE36C" w14:textId="77777777" w:rsidR="00D7623C" w:rsidRPr="00BE28BC" w:rsidRDefault="00D7623C" w:rsidP="00BE28BC">
      <w:pPr>
        <w:tabs>
          <w:tab w:val="left" w:pos="3885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451794D4" w14:textId="77777777" w:rsidR="00D7623C" w:rsidRPr="00BE28BC" w:rsidRDefault="00211F2C" w:rsidP="00BE28BC">
      <w:pPr>
        <w:tabs>
          <w:tab w:val="left" w:pos="3885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33</w:t>
      </w:r>
    </w:p>
    <w:p w14:paraId="34B566C0" w14:textId="7DF366F1" w:rsidR="00B50FEE" w:rsidRPr="00BE28BC" w:rsidRDefault="00B50FEE" w:rsidP="00BE28BC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 po ukończeniu I roku studiów pierwszego stopnia, I roku jednolitych studiów magisterskich lub student studiów drugiego stopnia, ma prawo do realizacji</w:t>
      </w:r>
      <w:r w:rsidR="004D556B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części programu studiów</w:t>
      </w:r>
      <w:r w:rsidR="00CC3BE9" w:rsidRPr="00BE28BC">
        <w:rPr>
          <w:rFonts w:ascii="Arial" w:hAnsi="Arial" w:cs="Arial"/>
          <w:sz w:val="24"/>
          <w:szCs w:val="24"/>
        </w:rPr>
        <w:t xml:space="preserve"> lub praktyki</w:t>
      </w:r>
      <w:r w:rsidRPr="00BE28BC">
        <w:rPr>
          <w:rFonts w:ascii="Arial" w:hAnsi="Arial" w:cs="Arial"/>
          <w:sz w:val="24"/>
          <w:szCs w:val="24"/>
        </w:rPr>
        <w:t xml:space="preserve"> za granicą w ramach międzynarodowych umów oraz programów edukacyjnych realizowanych przez uczelnię. Ramowy czas trwania studiów określają </w:t>
      </w:r>
      <w:r w:rsidRPr="00BE28BC">
        <w:rPr>
          <w:rFonts w:ascii="Arial" w:hAnsi="Arial" w:cs="Arial"/>
          <w:spacing w:val="2"/>
          <w:sz w:val="24"/>
          <w:szCs w:val="24"/>
        </w:rPr>
        <w:t>te</w:t>
      </w:r>
      <w:r w:rsidRPr="00BE28BC">
        <w:rPr>
          <w:rFonts w:ascii="Arial" w:hAnsi="Arial" w:cs="Arial"/>
          <w:spacing w:val="-14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umowy</w:t>
      </w:r>
      <w:r w:rsidR="009545DE" w:rsidRPr="00BE28BC">
        <w:rPr>
          <w:rFonts w:ascii="Arial" w:hAnsi="Arial" w:cs="Arial"/>
          <w:sz w:val="24"/>
          <w:szCs w:val="24"/>
        </w:rPr>
        <w:t>.</w:t>
      </w:r>
    </w:p>
    <w:p w14:paraId="31F7F922" w14:textId="21C2F7E1" w:rsidR="004D556B" w:rsidRPr="00BE28BC" w:rsidRDefault="00D7623C" w:rsidP="00BE28BC">
      <w:pPr>
        <w:numPr>
          <w:ilvl w:val="0"/>
          <w:numId w:val="43"/>
        </w:numPr>
        <w:tabs>
          <w:tab w:val="num" w:pos="142"/>
          <w:tab w:val="left" w:pos="1020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Realizacja</w:t>
      </w:r>
      <w:r w:rsidR="00A27090" w:rsidRPr="00BE28BC">
        <w:rPr>
          <w:rFonts w:ascii="Arial" w:hAnsi="Arial" w:cs="Arial"/>
          <w:szCs w:val="24"/>
        </w:rPr>
        <w:t xml:space="preserve"> programu</w:t>
      </w:r>
      <w:r w:rsidRPr="00BE28BC">
        <w:rPr>
          <w:rFonts w:ascii="Arial" w:hAnsi="Arial" w:cs="Arial"/>
          <w:szCs w:val="24"/>
        </w:rPr>
        <w:t xml:space="preserve"> studiów za granicą musi zakończyć </w:t>
      </w:r>
      <w:r w:rsidR="00E31CCD" w:rsidRPr="00BE28BC">
        <w:rPr>
          <w:rFonts w:ascii="Arial" w:hAnsi="Arial" w:cs="Arial"/>
          <w:szCs w:val="24"/>
        </w:rPr>
        <w:t xml:space="preserve">się </w:t>
      </w:r>
      <w:r w:rsidRPr="00BE28BC">
        <w:rPr>
          <w:rFonts w:ascii="Arial" w:hAnsi="Arial" w:cs="Arial"/>
          <w:szCs w:val="24"/>
        </w:rPr>
        <w:t>przed ostatnim semestrem studiów</w:t>
      </w:r>
      <w:r w:rsidR="00A27090" w:rsidRPr="00BE28BC">
        <w:rPr>
          <w:rFonts w:ascii="Arial" w:hAnsi="Arial" w:cs="Arial"/>
          <w:szCs w:val="24"/>
        </w:rPr>
        <w:t xml:space="preserve"> realizowanych w Uniwersytecie w Białymstoku</w:t>
      </w:r>
      <w:r w:rsidR="004D556B" w:rsidRPr="00BE28BC">
        <w:rPr>
          <w:rFonts w:ascii="Arial" w:hAnsi="Arial" w:cs="Arial"/>
          <w:szCs w:val="24"/>
        </w:rPr>
        <w:t xml:space="preserve"> </w:t>
      </w:r>
      <w:r w:rsidR="003C353F">
        <w:rPr>
          <w:rFonts w:ascii="Arial" w:hAnsi="Arial" w:cs="Arial"/>
          <w:szCs w:val="24"/>
        </w:rPr>
        <w:br/>
      </w:r>
      <w:r w:rsidR="004D556B" w:rsidRPr="00BE28BC">
        <w:rPr>
          <w:rFonts w:ascii="Arial" w:hAnsi="Arial" w:cs="Arial"/>
          <w:szCs w:val="24"/>
        </w:rPr>
        <w:t>z zastrzeżeniem ust</w:t>
      </w:r>
      <w:r w:rsidR="00CB3D0D">
        <w:rPr>
          <w:rFonts w:ascii="Arial" w:hAnsi="Arial" w:cs="Arial"/>
          <w:szCs w:val="24"/>
        </w:rPr>
        <w:t xml:space="preserve">. </w:t>
      </w:r>
      <w:r w:rsidR="004D556B" w:rsidRPr="00BE28BC">
        <w:rPr>
          <w:rFonts w:ascii="Arial" w:hAnsi="Arial" w:cs="Arial"/>
          <w:szCs w:val="24"/>
        </w:rPr>
        <w:t>3</w:t>
      </w:r>
      <w:r w:rsidR="00725844">
        <w:rPr>
          <w:rFonts w:ascii="Arial" w:hAnsi="Arial" w:cs="Arial"/>
          <w:szCs w:val="24"/>
        </w:rPr>
        <w:t>.</w:t>
      </w:r>
    </w:p>
    <w:p w14:paraId="2E33B682" w14:textId="3D9102DA" w:rsidR="00D7623C" w:rsidRPr="00BE28BC" w:rsidRDefault="004D556B" w:rsidP="00BE28BC">
      <w:pPr>
        <w:pStyle w:val="Akapitzlist"/>
        <w:numPr>
          <w:ilvl w:val="0"/>
          <w:numId w:val="43"/>
        </w:numPr>
        <w:tabs>
          <w:tab w:val="left" w:pos="10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Realizacja mieszanego programu intensywnego lub </w:t>
      </w:r>
      <w:r w:rsidR="005E337E" w:rsidRPr="00BE28BC">
        <w:rPr>
          <w:rFonts w:ascii="Arial" w:hAnsi="Arial" w:cs="Arial"/>
          <w:sz w:val="24"/>
          <w:szCs w:val="24"/>
        </w:rPr>
        <w:t xml:space="preserve">praktyk krótkoterminowych </w:t>
      </w:r>
      <w:r w:rsidRPr="00BE28BC">
        <w:rPr>
          <w:rFonts w:ascii="Arial" w:hAnsi="Arial" w:cs="Arial"/>
          <w:sz w:val="24"/>
          <w:szCs w:val="24"/>
        </w:rPr>
        <w:t xml:space="preserve">za granicą </w:t>
      </w:r>
      <w:r w:rsidR="005E337E" w:rsidRPr="00BE28BC">
        <w:rPr>
          <w:rFonts w:ascii="Arial" w:hAnsi="Arial" w:cs="Arial"/>
          <w:sz w:val="24"/>
          <w:szCs w:val="24"/>
        </w:rPr>
        <w:t>kończy się nie później niż cztery tygodnie przed terminem</w:t>
      </w:r>
      <w:r w:rsidR="00CC3BE9" w:rsidRPr="00BE28BC">
        <w:rPr>
          <w:rFonts w:ascii="Arial" w:hAnsi="Arial" w:cs="Arial"/>
          <w:sz w:val="24"/>
          <w:szCs w:val="24"/>
        </w:rPr>
        <w:t xml:space="preserve"> rozpoczęcia </w:t>
      </w:r>
      <w:r w:rsidR="005E337E" w:rsidRPr="00BE28BC">
        <w:rPr>
          <w:rFonts w:ascii="Arial" w:hAnsi="Arial" w:cs="Arial"/>
          <w:sz w:val="24"/>
          <w:szCs w:val="24"/>
        </w:rPr>
        <w:t xml:space="preserve">sesji egzaminacyjnej określonym w organizacji roku akademickiego. </w:t>
      </w:r>
    </w:p>
    <w:p w14:paraId="4CBBDFAE" w14:textId="77777777" w:rsidR="00D7623C" w:rsidRPr="00BE28BC" w:rsidRDefault="00D7623C" w:rsidP="00BE28BC">
      <w:pPr>
        <w:numPr>
          <w:ilvl w:val="0"/>
          <w:numId w:val="43"/>
        </w:numPr>
        <w:tabs>
          <w:tab w:val="num" w:pos="-360"/>
          <w:tab w:val="left" w:pos="567"/>
        </w:tabs>
        <w:spacing w:line="360" w:lineRule="auto"/>
        <w:ind w:left="426" w:hanging="426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Koordynatora programu/opiekuna wymiany powołuje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>.</w:t>
      </w:r>
    </w:p>
    <w:p w14:paraId="3E20519F" w14:textId="2746462D" w:rsidR="00A31364" w:rsidRPr="00BE28BC" w:rsidRDefault="00A31364" w:rsidP="00BE28BC">
      <w:pPr>
        <w:numPr>
          <w:ilvl w:val="0"/>
          <w:numId w:val="43"/>
        </w:numPr>
        <w:tabs>
          <w:tab w:val="num" w:pos="-360"/>
          <w:tab w:val="left" w:pos="567"/>
        </w:tabs>
        <w:spacing w:line="360" w:lineRule="auto"/>
        <w:ind w:left="426" w:hanging="426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Program realizacji studiów za granicą określa: czas trwania studiów w uczelni partnerskiej, na którą uczelnia macierzysta kieruje studenta oraz wykaz zajęć wraz z przypisanymi im punktami ECTS, które student zobowiązany jest uzyskać. Przy ustalaniu wykazu zajęć uznanych za równoważne brana jest pod uwagę zgodność efektów uczenia się zajęć realizowanych na uczelni partnerskiej z zajęciami </w:t>
      </w:r>
      <w:proofErr w:type="gramStart"/>
      <w:r w:rsidRPr="00BE28BC">
        <w:rPr>
          <w:rFonts w:ascii="Arial" w:hAnsi="Arial" w:cs="Arial"/>
          <w:szCs w:val="24"/>
        </w:rPr>
        <w:t>z  uczelni</w:t>
      </w:r>
      <w:proofErr w:type="gramEnd"/>
      <w:r w:rsidRPr="00BE28BC">
        <w:rPr>
          <w:rFonts w:ascii="Arial" w:hAnsi="Arial" w:cs="Arial"/>
          <w:szCs w:val="24"/>
        </w:rPr>
        <w:t xml:space="preserve"> macierzystej.</w:t>
      </w:r>
    </w:p>
    <w:p w14:paraId="5338233A" w14:textId="23704B0F" w:rsidR="00A54B46" w:rsidRPr="00BE28BC" w:rsidRDefault="0040316A" w:rsidP="00BE28B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Część studiów zrealizowana przez studenta w innej uczelni, spełniająca wymogi określone w § 3 pkt 2</w:t>
      </w:r>
      <w:r w:rsidR="00BC5145" w:rsidRPr="00BE28BC">
        <w:rPr>
          <w:rFonts w:ascii="Arial" w:hAnsi="Arial" w:cs="Arial"/>
          <w:sz w:val="24"/>
          <w:szCs w:val="24"/>
        </w:rPr>
        <w:t>2</w:t>
      </w:r>
      <w:r w:rsidRPr="00BE28BC">
        <w:rPr>
          <w:rFonts w:ascii="Arial" w:hAnsi="Arial" w:cs="Arial"/>
          <w:sz w:val="24"/>
          <w:szCs w:val="24"/>
        </w:rPr>
        <w:t>, stanowi podstawę zaliczenia odpowiedniego etapu studiów w jednostce macierzystej</w:t>
      </w:r>
      <w:r w:rsidR="002F3300" w:rsidRPr="00BE28BC">
        <w:rPr>
          <w:rFonts w:ascii="Arial" w:hAnsi="Arial" w:cs="Arial"/>
          <w:sz w:val="24"/>
          <w:szCs w:val="24"/>
        </w:rPr>
        <w:t xml:space="preserve"> Uniwersytetu w Białymstoku. P</w:t>
      </w:r>
      <w:r w:rsidR="00A54B46" w:rsidRPr="00BE28BC">
        <w:rPr>
          <w:rFonts w:ascii="Arial" w:hAnsi="Arial" w:cs="Arial"/>
          <w:sz w:val="24"/>
          <w:szCs w:val="24"/>
        </w:rPr>
        <w:t>rzedmiot</w:t>
      </w:r>
      <w:r w:rsidR="002F3300" w:rsidRPr="00BE28BC">
        <w:rPr>
          <w:rFonts w:ascii="Arial" w:hAnsi="Arial" w:cs="Arial"/>
          <w:sz w:val="24"/>
          <w:szCs w:val="24"/>
        </w:rPr>
        <w:t>y</w:t>
      </w:r>
      <w:r w:rsidR="00A54B46" w:rsidRPr="00BE28BC">
        <w:rPr>
          <w:rFonts w:ascii="Arial" w:hAnsi="Arial" w:cs="Arial"/>
          <w:sz w:val="24"/>
          <w:szCs w:val="24"/>
        </w:rPr>
        <w:t xml:space="preserve"> zrealizowane za granicą wpisywane są do systemu USOS </w:t>
      </w:r>
      <w:r w:rsidR="00CC3BE9" w:rsidRPr="00BE28BC">
        <w:rPr>
          <w:rFonts w:ascii="Arial" w:hAnsi="Arial" w:cs="Arial"/>
          <w:sz w:val="24"/>
          <w:szCs w:val="24"/>
        </w:rPr>
        <w:t xml:space="preserve">jako przedmioty zewnętrzne </w:t>
      </w:r>
      <w:r w:rsidR="00A54B46" w:rsidRPr="00BE28BC">
        <w:rPr>
          <w:rFonts w:ascii="Arial" w:hAnsi="Arial" w:cs="Arial"/>
          <w:sz w:val="24"/>
          <w:szCs w:val="24"/>
        </w:rPr>
        <w:t xml:space="preserve">zgodnie z </w:t>
      </w:r>
      <w:proofErr w:type="spellStart"/>
      <w:r w:rsidR="00A54B46" w:rsidRPr="00BE28BC">
        <w:rPr>
          <w:rFonts w:ascii="Arial" w:hAnsi="Arial" w:cs="Arial"/>
          <w:sz w:val="24"/>
          <w:szCs w:val="24"/>
        </w:rPr>
        <w:t>transkryptem</w:t>
      </w:r>
      <w:proofErr w:type="spellEnd"/>
      <w:r w:rsidR="00A54B46" w:rsidRPr="00BE28BC">
        <w:rPr>
          <w:rFonts w:ascii="Arial" w:hAnsi="Arial" w:cs="Arial"/>
          <w:sz w:val="24"/>
          <w:szCs w:val="24"/>
        </w:rPr>
        <w:t xml:space="preserve"> wystawionym przez uczelnię zagraniczną w której student realizował kształcenie. </w:t>
      </w:r>
    </w:p>
    <w:p w14:paraId="11DC878A" w14:textId="4FAC3F77" w:rsidR="00B50FEE" w:rsidRPr="00BE28BC" w:rsidRDefault="00D7623C" w:rsidP="00C44583">
      <w:pPr>
        <w:numPr>
          <w:ilvl w:val="0"/>
          <w:numId w:val="64"/>
        </w:num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strike/>
          <w:szCs w:val="24"/>
        </w:rPr>
      </w:pPr>
      <w:r w:rsidRPr="00BE28BC">
        <w:rPr>
          <w:rFonts w:ascii="Arial" w:hAnsi="Arial" w:cs="Arial"/>
          <w:szCs w:val="24"/>
        </w:rPr>
        <w:t xml:space="preserve">Jeżeli część zajęć realizowanych w innej uczelni </w:t>
      </w:r>
      <w:r w:rsidR="002F3300" w:rsidRPr="00BE28BC">
        <w:rPr>
          <w:rFonts w:ascii="Arial" w:hAnsi="Arial" w:cs="Arial"/>
          <w:szCs w:val="24"/>
        </w:rPr>
        <w:t>nie</w:t>
      </w:r>
      <w:r w:rsidRPr="00BE28BC">
        <w:rPr>
          <w:rFonts w:ascii="Arial" w:hAnsi="Arial" w:cs="Arial"/>
          <w:szCs w:val="24"/>
        </w:rPr>
        <w:t xml:space="preserve"> może być uznana za</w:t>
      </w:r>
      <w:r w:rsidR="00B9358D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równoważne z zajęciami przewidzianymi do realizacji w jednostce macierzystej </w:t>
      </w:r>
      <w:r w:rsidR="00040A86" w:rsidRPr="00BE28BC">
        <w:rPr>
          <w:rFonts w:ascii="Arial" w:hAnsi="Arial" w:cs="Arial"/>
          <w:szCs w:val="24"/>
        </w:rPr>
        <w:t xml:space="preserve">Uniwersytetu w Białymstoku </w:t>
      </w:r>
      <w:r w:rsidRPr="00BE28BC">
        <w:rPr>
          <w:rFonts w:ascii="Arial" w:hAnsi="Arial" w:cs="Arial"/>
          <w:szCs w:val="24"/>
        </w:rPr>
        <w:t>z powodu braku zbieżności zakładanych efektów uczenia się, koordynator programu/opiekun wymiany jest zobowiązany</w:t>
      </w:r>
      <w:r w:rsidR="008961AA" w:rsidRPr="00BE28BC">
        <w:rPr>
          <w:rFonts w:ascii="Arial" w:hAnsi="Arial" w:cs="Arial"/>
          <w:szCs w:val="24"/>
        </w:rPr>
        <w:t xml:space="preserve"> </w:t>
      </w:r>
      <w:proofErr w:type="gramStart"/>
      <w:r w:rsidR="008961AA" w:rsidRPr="00BE28BC">
        <w:rPr>
          <w:rFonts w:ascii="Arial" w:hAnsi="Arial" w:cs="Arial"/>
          <w:szCs w:val="24"/>
        </w:rPr>
        <w:t>w</w:t>
      </w:r>
      <w:r w:rsidR="00E77B34" w:rsidRPr="00BE28BC">
        <w:rPr>
          <w:rFonts w:ascii="Arial" w:hAnsi="Arial" w:cs="Arial"/>
          <w:szCs w:val="24"/>
        </w:rPr>
        <w:t> </w:t>
      </w:r>
      <w:r w:rsidR="008961AA" w:rsidRPr="00BE28BC">
        <w:rPr>
          <w:rFonts w:ascii="Arial" w:hAnsi="Arial" w:cs="Arial"/>
          <w:szCs w:val="24"/>
        </w:rPr>
        <w:t xml:space="preserve"> porozumieniu</w:t>
      </w:r>
      <w:proofErr w:type="gramEnd"/>
      <w:r w:rsidR="008961AA" w:rsidRPr="00BE28BC">
        <w:rPr>
          <w:rFonts w:ascii="Arial" w:hAnsi="Arial" w:cs="Arial"/>
          <w:szCs w:val="24"/>
        </w:rPr>
        <w:t xml:space="preserve"> ze studentem</w:t>
      </w:r>
      <w:r w:rsidRPr="00BE28BC">
        <w:rPr>
          <w:rFonts w:ascii="Arial" w:hAnsi="Arial" w:cs="Arial"/>
          <w:szCs w:val="24"/>
        </w:rPr>
        <w:t xml:space="preserve"> do ustalenia wykazu przedmiotów uznanych za równoważne oraz tych, które</w:t>
      </w:r>
      <w:r w:rsidR="00947A63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wymagają</w:t>
      </w:r>
      <w:r w:rsidR="00947A63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zaliczenia w jednostce macierzystej</w:t>
      </w:r>
      <w:r w:rsidR="00947A63" w:rsidRPr="00BE28BC">
        <w:rPr>
          <w:rFonts w:ascii="Arial" w:hAnsi="Arial" w:cs="Arial"/>
          <w:szCs w:val="24"/>
        </w:rPr>
        <w:t>.</w:t>
      </w:r>
      <w:r w:rsidR="00A73AB1" w:rsidRPr="00BE28BC">
        <w:rPr>
          <w:rFonts w:ascii="Arial" w:hAnsi="Arial" w:cs="Arial"/>
          <w:szCs w:val="24"/>
        </w:rPr>
        <w:t xml:space="preserve"> Dziekan zatwierdza wykaz zajęć</w:t>
      </w:r>
      <w:r w:rsidR="005F3067" w:rsidRPr="00BE28BC">
        <w:rPr>
          <w:rFonts w:ascii="Arial" w:hAnsi="Arial" w:cs="Arial"/>
          <w:szCs w:val="24"/>
        </w:rPr>
        <w:t xml:space="preserve"> z zastrzeżeniem § 20 ust.</w:t>
      </w:r>
      <w:r w:rsidR="00CB3D0D">
        <w:rPr>
          <w:rFonts w:ascii="Arial" w:hAnsi="Arial" w:cs="Arial"/>
          <w:szCs w:val="24"/>
        </w:rPr>
        <w:t xml:space="preserve"> </w:t>
      </w:r>
      <w:r w:rsidR="005F3067" w:rsidRPr="00BE28BC">
        <w:rPr>
          <w:rFonts w:ascii="Arial" w:hAnsi="Arial" w:cs="Arial"/>
          <w:szCs w:val="24"/>
        </w:rPr>
        <w:t>6</w:t>
      </w:r>
      <w:r w:rsidR="00947A63" w:rsidRPr="00BE28BC">
        <w:rPr>
          <w:rFonts w:ascii="Arial" w:hAnsi="Arial" w:cs="Arial"/>
          <w:szCs w:val="24"/>
        </w:rPr>
        <w:t xml:space="preserve"> oraz wskazuje ostateczne terminy ich zaliczenia, jednak nie dłuższe niż do końca danego roku akademickiego. </w:t>
      </w:r>
    </w:p>
    <w:p w14:paraId="54486843" w14:textId="11C7CF87" w:rsidR="00B50FEE" w:rsidRPr="00BE28BC" w:rsidRDefault="00B50FEE" w:rsidP="00C44583">
      <w:pPr>
        <w:numPr>
          <w:ilvl w:val="0"/>
          <w:numId w:val="64"/>
        </w:num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strike/>
          <w:szCs w:val="24"/>
        </w:rPr>
      </w:pPr>
      <w:r w:rsidRPr="00BE28BC">
        <w:rPr>
          <w:rFonts w:ascii="Arial" w:hAnsi="Arial" w:cs="Arial"/>
          <w:iCs/>
          <w:szCs w:val="24"/>
        </w:rPr>
        <w:t xml:space="preserve">W przypadku zmian w ofercie dydaktycznej uczelni partnerskiej uniemożliwiających realizację ustalonego programu dziekan, na wniosek studenta złożony do koordynatora programu/opiekuna wymiany uczelni macierzystej </w:t>
      </w:r>
      <w:proofErr w:type="gramStart"/>
      <w:r w:rsidRPr="00BE28BC">
        <w:rPr>
          <w:rFonts w:ascii="Arial" w:hAnsi="Arial" w:cs="Arial"/>
          <w:iCs/>
          <w:szCs w:val="24"/>
        </w:rPr>
        <w:t>i</w:t>
      </w:r>
      <w:r w:rsidR="00E77B34" w:rsidRPr="00BE28BC">
        <w:rPr>
          <w:rFonts w:ascii="Arial" w:hAnsi="Arial" w:cs="Arial"/>
          <w:iCs/>
          <w:szCs w:val="24"/>
        </w:rPr>
        <w:t> </w:t>
      </w:r>
      <w:r w:rsidRPr="00BE28BC">
        <w:rPr>
          <w:rFonts w:ascii="Arial" w:hAnsi="Arial" w:cs="Arial"/>
          <w:iCs/>
          <w:szCs w:val="24"/>
        </w:rPr>
        <w:t xml:space="preserve"> koordynatora</w:t>
      </w:r>
      <w:proofErr w:type="gramEnd"/>
      <w:r w:rsidRPr="00BE28BC">
        <w:rPr>
          <w:rFonts w:ascii="Arial" w:hAnsi="Arial" w:cs="Arial"/>
          <w:iCs/>
          <w:szCs w:val="24"/>
        </w:rPr>
        <w:t xml:space="preserve"> uczelni partnerskiej, może wyrazić zgodę na dokonanie przez studenta zmian </w:t>
      </w:r>
      <w:r w:rsidR="00B9358D">
        <w:rPr>
          <w:rFonts w:ascii="Arial" w:hAnsi="Arial" w:cs="Arial"/>
          <w:iCs/>
          <w:szCs w:val="24"/>
        </w:rPr>
        <w:br/>
      </w:r>
      <w:r w:rsidRPr="00BE28BC">
        <w:rPr>
          <w:rFonts w:ascii="Arial" w:hAnsi="Arial" w:cs="Arial"/>
          <w:iCs/>
          <w:szCs w:val="24"/>
        </w:rPr>
        <w:t>w wykazie zajęć, które umożliwią zaliczenie odpowiedniego/ danego etapu studiów.</w:t>
      </w:r>
    </w:p>
    <w:p w14:paraId="78D4B5D7" w14:textId="3E7E7667" w:rsidR="00334AB8" w:rsidRPr="00BE28BC" w:rsidRDefault="00BF0469" w:rsidP="00C44583">
      <w:pPr>
        <w:numPr>
          <w:ilvl w:val="0"/>
          <w:numId w:val="64"/>
        </w:num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EA5AD2">
        <w:rPr>
          <w:rFonts w:ascii="Arial" w:hAnsi="Arial" w:cs="Arial"/>
          <w:szCs w:val="24"/>
        </w:rPr>
        <w:lastRenderedPageBreak/>
        <w:t>Student</w:t>
      </w:r>
      <w:r w:rsidR="00D7623C" w:rsidRPr="00EA5AD2">
        <w:rPr>
          <w:rFonts w:ascii="Arial" w:hAnsi="Arial" w:cs="Arial"/>
          <w:szCs w:val="24"/>
        </w:rPr>
        <w:t xml:space="preserve"> realizujący etap studiów za granicą </w:t>
      </w:r>
      <w:r w:rsidR="003540E9" w:rsidRPr="00EA5AD2">
        <w:rPr>
          <w:rFonts w:ascii="Arial" w:hAnsi="Arial" w:cs="Arial"/>
          <w:szCs w:val="24"/>
        </w:rPr>
        <w:t xml:space="preserve">lub praktykę </w:t>
      </w:r>
      <w:r w:rsidR="00D7623C" w:rsidRPr="00EA5AD2">
        <w:rPr>
          <w:rFonts w:ascii="Arial" w:hAnsi="Arial" w:cs="Arial"/>
          <w:szCs w:val="24"/>
        </w:rPr>
        <w:t>może ubiegać s</w:t>
      </w:r>
      <w:r w:rsidR="00334AB8" w:rsidRPr="00EA5AD2">
        <w:rPr>
          <w:rFonts w:ascii="Arial" w:hAnsi="Arial" w:cs="Arial"/>
          <w:szCs w:val="24"/>
        </w:rPr>
        <w:t>ię</w:t>
      </w:r>
      <w:r w:rsidR="00334AB8" w:rsidRPr="00BE28BC">
        <w:rPr>
          <w:rFonts w:ascii="Arial" w:hAnsi="Arial" w:cs="Arial"/>
          <w:szCs w:val="24"/>
        </w:rPr>
        <w:t xml:space="preserve"> </w:t>
      </w:r>
      <w:r w:rsidR="00420FB9">
        <w:rPr>
          <w:rFonts w:ascii="Arial" w:hAnsi="Arial" w:cs="Arial"/>
          <w:szCs w:val="24"/>
        </w:rPr>
        <w:br/>
      </w:r>
      <w:r w:rsidR="00334AB8" w:rsidRPr="00BE28BC">
        <w:rPr>
          <w:rFonts w:ascii="Arial" w:hAnsi="Arial" w:cs="Arial"/>
          <w:szCs w:val="24"/>
        </w:rPr>
        <w:t xml:space="preserve">w uczelni macierzystej o </w:t>
      </w:r>
      <w:r w:rsidR="00D7623C" w:rsidRPr="00BE28BC">
        <w:rPr>
          <w:rFonts w:ascii="Arial" w:hAnsi="Arial" w:cs="Arial"/>
          <w:szCs w:val="24"/>
        </w:rPr>
        <w:t>indywidualną organizację studiów zgodn</w:t>
      </w:r>
      <w:r w:rsidR="0071448E" w:rsidRPr="00BE28BC">
        <w:rPr>
          <w:rFonts w:ascii="Arial" w:hAnsi="Arial" w:cs="Arial"/>
          <w:szCs w:val="24"/>
        </w:rPr>
        <w:t>ie z zasadami określonymi w § 17</w:t>
      </w:r>
      <w:r w:rsidR="00D7623C" w:rsidRPr="00BE28BC">
        <w:rPr>
          <w:rFonts w:ascii="Arial" w:hAnsi="Arial" w:cs="Arial"/>
          <w:szCs w:val="24"/>
        </w:rPr>
        <w:t xml:space="preserve"> lu</w:t>
      </w:r>
      <w:r w:rsidR="004476B9" w:rsidRPr="00BE28BC">
        <w:rPr>
          <w:rFonts w:ascii="Arial" w:hAnsi="Arial" w:cs="Arial"/>
          <w:szCs w:val="24"/>
        </w:rPr>
        <w:t xml:space="preserve">b indywidualny program studiów </w:t>
      </w:r>
      <w:r w:rsidR="00D7623C" w:rsidRPr="00BE28BC">
        <w:rPr>
          <w:rFonts w:ascii="Arial" w:hAnsi="Arial" w:cs="Arial"/>
          <w:szCs w:val="24"/>
        </w:rPr>
        <w:t>zgodn</w:t>
      </w:r>
      <w:r w:rsidR="0071448E" w:rsidRPr="00BE28BC">
        <w:rPr>
          <w:rFonts w:ascii="Arial" w:hAnsi="Arial" w:cs="Arial"/>
          <w:szCs w:val="24"/>
        </w:rPr>
        <w:t>ie z zasadami określonymi w § 18</w:t>
      </w:r>
      <w:r w:rsidR="00334AB8" w:rsidRPr="00BE28BC">
        <w:rPr>
          <w:rFonts w:ascii="Arial" w:hAnsi="Arial" w:cs="Arial"/>
          <w:szCs w:val="24"/>
        </w:rPr>
        <w:t>.</w:t>
      </w:r>
    </w:p>
    <w:p w14:paraId="135101B4" w14:textId="6ED71ACD" w:rsidR="00D7623C" w:rsidRPr="00BE28BC" w:rsidRDefault="00DF568C" w:rsidP="00C44583">
      <w:pPr>
        <w:numPr>
          <w:ilvl w:val="0"/>
          <w:numId w:val="64"/>
        </w:num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D</w:t>
      </w:r>
      <w:r w:rsidR="00BF0469" w:rsidRPr="00BE28BC">
        <w:rPr>
          <w:rFonts w:ascii="Arial" w:hAnsi="Arial" w:cs="Arial"/>
          <w:szCs w:val="24"/>
        </w:rPr>
        <w:t>ziekan</w:t>
      </w:r>
      <w:r w:rsidR="00D7623C" w:rsidRPr="00BE28BC">
        <w:rPr>
          <w:rFonts w:ascii="Arial" w:hAnsi="Arial" w:cs="Arial"/>
          <w:szCs w:val="24"/>
        </w:rPr>
        <w:t xml:space="preserve"> może, na wniosek </w:t>
      </w:r>
      <w:r w:rsidR="00BF0469"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>a, wyrazić zgodę na częściow</w:t>
      </w:r>
      <w:r w:rsidR="004476B9" w:rsidRPr="00BE28BC">
        <w:rPr>
          <w:rFonts w:ascii="Arial" w:hAnsi="Arial" w:cs="Arial"/>
          <w:szCs w:val="24"/>
        </w:rPr>
        <w:t>ą realizację programu studiów w</w:t>
      </w:r>
      <w:r w:rsidR="00D7623C" w:rsidRPr="00BE28BC">
        <w:rPr>
          <w:rFonts w:ascii="Arial" w:hAnsi="Arial" w:cs="Arial"/>
          <w:szCs w:val="24"/>
        </w:rPr>
        <w:t xml:space="preserve"> innej ucze</w:t>
      </w:r>
      <w:r w:rsidR="004476B9" w:rsidRPr="00BE28BC">
        <w:rPr>
          <w:rFonts w:ascii="Arial" w:hAnsi="Arial" w:cs="Arial"/>
          <w:szCs w:val="24"/>
        </w:rPr>
        <w:t xml:space="preserve">lni, z którą nie zawarto umowy </w:t>
      </w:r>
      <w:r w:rsidR="00D7623C" w:rsidRPr="00BE28BC">
        <w:rPr>
          <w:rFonts w:ascii="Arial" w:hAnsi="Arial" w:cs="Arial"/>
          <w:szCs w:val="24"/>
        </w:rPr>
        <w:t xml:space="preserve">o wymianie </w:t>
      </w:r>
      <w:r w:rsidR="00BF0469"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ów. Przepisy ust. </w:t>
      </w:r>
      <w:r w:rsidR="00A31364" w:rsidRPr="00BE28BC">
        <w:rPr>
          <w:rFonts w:ascii="Arial" w:hAnsi="Arial" w:cs="Arial"/>
          <w:szCs w:val="24"/>
        </w:rPr>
        <w:t>5-</w:t>
      </w:r>
      <w:proofErr w:type="gramStart"/>
      <w:r w:rsidR="00A31364" w:rsidRPr="00BE28BC">
        <w:rPr>
          <w:rFonts w:ascii="Arial" w:hAnsi="Arial" w:cs="Arial"/>
          <w:szCs w:val="24"/>
        </w:rPr>
        <w:t xml:space="preserve">7 </w:t>
      </w:r>
      <w:r w:rsidR="00D7623C" w:rsidRPr="00BE28BC">
        <w:rPr>
          <w:rFonts w:ascii="Arial" w:hAnsi="Arial" w:cs="Arial"/>
          <w:szCs w:val="24"/>
        </w:rPr>
        <w:t xml:space="preserve"> stosuje</w:t>
      </w:r>
      <w:proofErr w:type="gramEnd"/>
      <w:r w:rsidR="00D7623C" w:rsidRPr="00BE28BC">
        <w:rPr>
          <w:rFonts w:ascii="Arial" w:hAnsi="Arial" w:cs="Arial"/>
          <w:szCs w:val="24"/>
        </w:rPr>
        <w:t xml:space="preserve"> się odpowiednio.</w:t>
      </w:r>
    </w:p>
    <w:p w14:paraId="25BB0EF7" w14:textId="57C51BFA" w:rsidR="00E40A52" w:rsidRDefault="00E40A52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439D287" w14:textId="77777777" w:rsidR="00D7623C" w:rsidRPr="00BE28BC" w:rsidRDefault="00D7623C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VIII</w:t>
      </w:r>
    </w:p>
    <w:p w14:paraId="094E52BF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Urlopy w czasie studiów</w:t>
      </w:r>
    </w:p>
    <w:p w14:paraId="1CC92ABA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6C78E408" w14:textId="77777777" w:rsidR="00D7623C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34</w:t>
      </w:r>
    </w:p>
    <w:p w14:paraId="74D0E52A" w14:textId="25B2D81E" w:rsidR="00D7623C" w:rsidRPr="00BE28BC" w:rsidRDefault="00547594" w:rsidP="00BE28BC">
      <w:pPr>
        <w:pStyle w:val="Akapitzlist"/>
        <w:numPr>
          <w:ilvl w:val="2"/>
          <w:numId w:val="47"/>
        </w:numPr>
        <w:tabs>
          <w:tab w:val="clear" w:pos="2236"/>
          <w:tab w:val="left" w:pos="102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Na pisemny wniosek s</w:t>
      </w:r>
      <w:r w:rsidR="00BF0469" w:rsidRPr="00BE28BC">
        <w:rPr>
          <w:rFonts w:ascii="Arial" w:hAnsi="Arial" w:cs="Arial"/>
          <w:sz w:val="24"/>
          <w:szCs w:val="24"/>
        </w:rPr>
        <w:t>tudent</w:t>
      </w:r>
      <w:r w:rsidRPr="00BE28BC">
        <w:rPr>
          <w:rFonts w:ascii="Arial" w:hAnsi="Arial" w:cs="Arial"/>
          <w:sz w:val="24"/>
          <w:szCs w:val="24"/>
        </w:rPr>
        <w:t xml:space="preserve">a poparty stosowną dokumentacją </w:t>
      </w:r>
      <w:r w:rsidR="00DB77D9" w:rsidRPr="00BE28BC">
        <w:rPr>
          <w:rFonts w:ascii="Arial" w:hAnsi="Arial" w:cs="Arial"/>
          <w:sz w:val="24"/>
          <w:szCs w:val="24"/>
        </w:rPr>
        <w:t xml:space="preserve">student może </w:t>
      </w:r>
      <w:r w:rsidR="00D7623C" w:rsidRPr="00BE28BC">
        <w:rPr>
          <w:rFonts w:ascii="Arial" w:hAnsi="Arial" w:cs="Arial"/>
          <w:sz w:val="24"/>
          <w:szCs w:val="24"/>
        </w:rPr>
        <w:t>otrzymać urlop od zajęć</w:t>
      </w:r>
      <w:r w:rsidR="00DB77D9" w:rsidRPr="00BE28BC">
        <w:rPr>
          <w:rFonts w:ascii="Arial" w:hAnsi="Arial" w:cs="Arial"/>
          <w:sz w:val="24"/>
          <w:szCs w:val="24"/>
        </w:rPr>
        <w:t>:</w:t>
      </w:r>
    </w:p>
    <w:p w14:paraId="0CF46995" w14:textId="7B5BEA0C" w:rsidR="00D7623C" w:rsidRPr="00BE28BC" w:rsidRDefault="00B50FEE" w:rsidP="00BE28BC">
      <w:pPr>
        <w:numPr>
          <w:ilvl w:val="0"/>
          <w:numId w:val="49"/>
        </w:numPr>
        <w:tabs>
          <w:tab w:val="left" w:pos="1134"/>
        </w:tabs>
        <w:spacing w:line="360" w:lineRule="auto"/>
        <w:ind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 przypadku choroby</w:t>
      </w:r>
      <w:r w:rsidR="00992A6A" w:rsidRPr="00BE28BC">
        <w:rPr>
          <w:rFonts w:ascii="Arial" w:hAnsi="Arial" w:cs="Arial"/>
          <w:szCs w:val="24"/>
        </w:rPr>
        <w:t xml:space="preserve"> studenta</w:t>
      </w:r>
      <w:r w:rsidRPr="00BE28BC">
        <w:rPr>
          <w:rFonts w:ascii="Arial" w:hAnsi="Arial" w:cs="Arial"/>
          <w:szCs w:val="24"/>
        </w:rPr>
        <w:t xml:space="preserve"> (urlop zdrowotny),</w:t>
      </w:r>
    </w:p>
    <w:p w14:paraId="17832D35" w14:textId="08AA0FB8" w:rsidR="00614022" w:rsidRPr="00BE28BC" w:rsidRDefault="00614022" w:rsidP="00BE28BC">
      <w:pPr>
        <w:numPr>
          <w:ilvl w:val="0"/>
          <w:numId w:val="49"/>
        </w:numPr>
        <w:tabs>
          <w:tab w:val="left" w:pos="1134"/>
        </w:tabs>
        <w:spacing w:line="360" w:lineRule="auto"/>
        <w:ind w:left="721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przypadku ważnych okoliczności </w:t>
      </w:r>
      <w:r w:rsidR="00DB77D9" w:rsidRPr="00BE28BC">
        <w:rPr>
          <w:rFonts w:ascii="Arial" w:hAnsi="Arial" w:cs="Arial"/>
          <w:szCs w:val="24"/>
        </w:rPr>
        <w:t>losowych</w:t>
      </w:r>
      <w:r w:rsidRPr="00BE28BC">
        <w:rPr>
          <w:rFonts w:ascii="Arial" w:hAnsi="Arial" w:cs="Arial"/>
          <w:szCs w:val="24"/>
        </w:rPr>
        <w:t xml:space="preserve"> (urlop okolicznościowy),</w:t>
      </w:r>
    </w:p>
    <w:p w14:paraId="1E6A06F3" w14:textId="77777777" w:rsidR="00081318" w:rsidRPr="00BE28BC" w:rsidRDefault="00601A60" w:rsidP="00BE28BC">
      <w:pPr>
        <w:numPr>
          <w:ilvl w:val="0"/>
          <w:numId w:val="49"/>
        </w:numPr>
        <w:spacing w:line="360" w:lineRule="auto"/>
        <w:ind w:left="721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naukowy, </w:t>
      </w:r>
      <w:r w:rsidR="00AD2368" w:rsidRPr="00BE28BC">
        <w:rPr>
          <w:rFonts w:ascii="Arial" w:hAnsi="Arial" w:cs="Arial"/>
          <w:szCs w:val="24"/>
        </w:rPr>
        <w:t xml:space="preserve">przeznaczony na </w:t>
      </w:r>
      <w:r w:rsidR="00D7623C" w:rsidRPr="00BE28BC">
        <w:rPr>
          <w:rFonts w:ascii="Arial" w:hAnsi="Arial" w:cs="Arial"/>
          <w:szCs w:val="24"/>
        </w:rPr>
        <w:t>odby</w:t>
      </w:r>
      <w:r w:rsidR="0017526A" w:rsidRPr="00BE28BC">
        <w:rPr>
          <w:rFonts w:ascii="Arial" w:hAnsi="Arial" w:cs="Arial"/>
          <w:szCs w:val="24"/>
        </w:rPr>
        <w:t>cie innych</w:t>
      </w:r>
      <w:r w:rsidR="00D7623C" w:rsidRPr="00BE28BC">
        <w:rPr>
          <w:rFonts w:ascii="Arial" w:hAnsi="Arial" w:cs="Arial"/>
          <w:szCs w:val="24"/>
        </w:rPr>
        <w:t xml:space="preserve"> studiów</w:t>
      </w:r>
      <w:r w:rsidR="00A73AB1" w:rsidRPr="00BE28BC">
        <w:rPr>
          <w:rFonts w:ascii="Arial" w:hAnsi="Arial" w:cs="Arial"/>
          <w:szCs w:val="24"/>
        </w:rPr>
        <w:t>, studia w innej uczelni</w:t>
      </w:r>
      <w:r w:rsidR="0017526A" w:rsidRPr="00BE28BC">
        <w:rPr>
          <w:rFonts w:ascii="Arial" w:hAnsi="Arial" w:cs="Arial"/>
          <w:szCs w:val="24"/>
        </w:rPr>
        <w:t xml:space="preserve"> lub prowadzenie badań naukowych </w:t>
      </w:r>
      <w:r w:rsidR="00D7623C" w:rsidRPr="00BE28BC">
        <w:rPr>
          <w:rFonts w:ascii="Arial" w:hAnsi="Arial" w:cs="Arial"/>
          <w:szCs w:val="24"/>
        </w:rPr>
        <w:t xml:space="preserve">(urlop </w:t>
      </w:r>
      <w:r w:rsidR="00DF568C" w:rsidRPr="00BE28BC">
        <w:rPr>
          <w:rFonts w:ascii="Arial" w:hAnsi="Arial" w:cs="Arial"/>
          <w:szCs w:val="24"/>
        </w:rPr>
        <w:t>naukowy</w:t>
      </w:r>
      <w:r w:rsidR="00D7623C" w:rsidRPr="00BE28BC">
        <w:rPr>
          <w:rFonts w:ascii="Arial" w:hAnsi="Arial" w:cs="Arial"/>
          <w:szCs w:val="24"/>
        </w:rPr>
        <w:t>).</w:t>
      </w:r>
    </w:p>
    <w:p w14:paraId="68B9B43F" w14:textId="6ED6AEEE" w:rsidR="002C35A8" w:rsidRPr="00BE28BC" w:rsidRDefault="002C35A8" w:rsidP="00BE28BC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Na pisemny wniosek studenta</w:t>
      </w:r>
      <w:r w:rsidR="00161E0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poparty stosowną dokumentacją</w:t>
      </w:r>
      <w:r w:rsidR="00161E0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urlopu</w:t>
      </w:r>
      <w:r w:rsidR="00992A6A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udziela się:</w:t>
      </w:r>
    </w:p>
    <w:p w14:paraId="3744D132" w14:textId="77777777" w:rsidR="00D7623C" w:rsidRPr="00BE28BC" w:rsidRDefault="002C35A8" w:rsidP="00BE28BC">
      <w:pPr>
        <w:pStyle w:val="Akapitzlist"/>
        <w:numPr>
          <w:ilvl w:val="0"/>
          <w:numId w:val="50"/>
        </w:numPr>
        <w:spacing w:after="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studentce w ciąży na okres do dnia urodzenia dziecka</w:t>
      </w:r>
      <w:r w:rsidR="00EF02DB" w:rsidRPr="00BE28BC">
        <w:rPr>
          <w:rFonts w:ascii="Arial" w:hAnsi="Arial" w:cs="Arial"/>
          <w:sz w:val="24"/>
          <w:szCs w:val="24"/>
        </w:rPr>
        <w:t>,</w:t>
      </w:r>
    </w:p>
    <w:p w14:paraId="1E00E2CB" w14:textId="08D91D01" w:rsidR="00315891" w:rsidRPr="00BE28BC" w:rsidRDefault="002C35A8" w:rsidP="00BE28BC">
      <w:pPr>
        <w:pStyle w:val="Akapitzlist"/>
        <w:numPr>
          <w:ilvl w:val="0"/>
          <w:numId w:val="50"/>
        </w:numPr>
        <w:spacing w:after="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studentowi będącemu rodzicem</w:t>
      </w:r>
      <w:r w:rsidR="00547594" w:rsidRPr="00BE28BC">
        <w:rPr>
          <w:rFonts w:ascii="Arial" w:hAnsi="Arial" w:cs="Arial"/>
          <w:sz w:val="24"/>
          <w:szCs w:val="24"/>
        </w:rPr>
        <w:t xml:space="preserve"> </w:t>
      </w:r>
      <w:r w:rsidR="00315891" w:rsidRPr="00BE28BC">
        <w:rPr>
          <w:rFonts w:ascii="Arial" w:hAnsi="Arial" w:cs="Arial"/>
          <w:sz w:val="24"/>
          <w:szCs w:val="24"/>
        </w:rPr>
        <w:t>na okres do</w:t>
      </w:r>
      <w:r w:rsidR="00547594" w:rsidRPr="00BE28BC">
        <w:rPr>
          <w:rFonts w:ascii="Arial" w:hAnsi="Arial" w:cs="Arial"/>
          <w:sz w:val="24"/>
          <w:szCs w:val="24"/>
        </w:rPr>
        <w:t xml:space="preserve"> 1 roku</w:t>
      </w:r>
      <w:r w:rsidR="00CF0F36" w:rsidRPr="00BE28BC">
        <w:rPr>
          <w:rFonts w:ascii="Arial" w:hAnsi="Arial" w:cs="Arial"/>
          <w:sz w:val="24"/>
          <w:szCs w:val="24"/>
        </w:rPr>
        <w:t>.</w:t>
      </w:r>
    </w:p>
    <w:p w14:paraId="6CABB198" w14:textId="3D01D8B9" w:rsidR="00AA1EE5" w:rsidRPr="00BE28BC" w:rsidRDefault="00AA1EE5" w:rsidP="00BE28BC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Studentce w ciąży i studentowi będącemu rodzicem nie można odmówić zgody na urlop również w przypadku wykorzystania pełnego wymiaru urlopu, o którym mowa w ust. 1.</w:t>
      </w:r>
    </w:p>
    <w:p w14:paraId="150D549F" w14:textId="5F072CCC" w:rsidR="002C35A8" w:rsidRPr="00BE28BC" w:rsidRDefault="002A2D20" w:rsidP="00BE28BC">
      <w:pPr>
        <w:numPr>
          <w:ilvl w:val="0"/>
          <w:numId w:val="48"/>
        </w:numPr>
        <w:tabs>
          <w:tab w:val="left" w:pos="284"/>
          <w:tab w:val="left" w:pos="1350"/>
        </w:tabs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Student, o którym</w:t>
      </w:r>
      <w:r w:rsidR="000042A8" w:rsidRPr="00BE28BC">
        <w:rPr>
          <w:rFonts w:ascii="Arial" w:hAnsi="Arial" w:cs="Arial"/>
          <w:szCs w:val="24"/>
        </w:rPr>
        <w:t xml:space="preserve"> mowa w ust. </w:t>
      </w:r>
      <w:r w:rsidR="00315891" w:rsidRPr="00BE28BC">
        <w:rPr>
          <w:rFonts w:ascii="Arial" w:hAnsi="Arial" w:cs="Arial"/>
          <w:szCs w:val="24"/>
        </w:rPr>
        <w:t>2</w:t>
      </w:r>
      <w:r w:rsidR="001078A0" w:rsidRPr="00BE28BC">
        <w:rPr>
          <w:rFonts w:ascii="Arial" w:hAnsi="Arial" w:cs="Arial"/>
          <w:szCs w:val="24"/>
        </w:rPr>
        <w:t xml:space="preserve"> pkt</w:t>
      </w:r>
      <w:r w:rsidR="002C35A8" w:rsidRPr="00BE28BC">
        <w:rPr>
          <w:rFonts w:ascii="Arial" w:hAnsi="Arial" w:cs="Arial"/>
          <w:szCs w:val="24"/>
        </w:rPr>
        <w:t xml:space="preserve"> 2</w:t>
      </w:r>
      <w:r w:rsidR="001078A0" w:rsidRPr="00BE28BC">
        <w:rPr>
          <w:rFonts w:ascii="Arial" w:hAnsi="Arial" w:cs="Arial"/>
          <w:szCs w:val="24"/>
        </w:rPr>
        <w:t>,</w:t>
      </w:r>
      <w:r w:rsidR="002C35A8" w:rsidRPr="00BE28BC">
        <w:rPr>
          <w:rFonts w:ascii="Arial" w:hAnsi="Arial" w:cs="Arial"/>
          <w:szCs w:val="24"/>
        </w:rPr>
        <w:t xml:space="preserve"> składa wniosek o urlop w okresie 1 roku od dnia urodzenia dziecka. Jeśli koniec </w:t>
      </w:r>
      <w:r w:rsidRPr="00BE28BC">
        <w:rPr>
          <w:rFonts w:ascii="Arial" w:hAnsi="Arial" w:cs="Arial"/>
          <w:szCs w:val="24"/>
        </w:rPr>
        <w:t>urlopu, o którym</w:t>
      </w:r>
      <w:r w:rsidR="000042A8" w:rsidRPr="00BE28BC">
        <w:rPr>
          <w:rFonts w:ascii="Arial" w:hAnsi="Arial" w:cs="Arial"/>
          <w:szCs w:val="24"/>
        </w:rPr>
        <w:t xml:space="preserve"> mowa w </w:t>
      </w:r>
      <w:r w:rsidRPr="00BE28BC">
        <w:rPr>
          <w:rFonts w:ascii="Arial" w:hAnsi="Arial" w:cs="Arial"/>
          <w:szCs w:val="24"/>
        </w:rPr>
        <w:t>ust.</w:t>
      </w:r>
      <w:r w:rsidR="00315891" w:rsidRPr="00BE28BC">
        <w:rPr>
          <w:rFonts w:ascii="Arial" w:hAnsi="Arial" w:cs="Arial"/>
          <w:szCs w:val="24"/>
        </w:rPr>
        <w:t xml:space="preserve"> 2</w:t>
      </w:r>
      <w:r w:rsidR="001078A0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przypada</w:t>
      </w:r>
      <w:r w:rsidR="002C35A8" w:rsidRPr="00BE28BC">
        <w:rPr>
          <w:rFonts w:ascii="Arial" w:hAnsi="Arial" w:cs="Arial"/>
          <w:szCs w:val="24"/>
        </w:rPr>
        <w:t xml:space="preserve"> </w:t>
      </w:r>
      <w:proofErr w:type="gramStart"/>
      <w:r w:rsidR="002C35A8" w:rsidRPr="00BE28BC">
        <w:rPr>
          <w:rFonts w:ascii="Arial" w:hAnsi="Arial" w:cs="Arial"/>
          <w:szCs w:val="24"/>
        </w:rPr>
        <w:t>w</w:t>
      </w:r>
      <w:r w:rsidR="00E77B34" w:rsidRPr="00BE28BC">
        <w:rPr>
          <w:rFonts w:ascii="Arial" w:hAnsi="Arial" w:cs="Arial"/>
          <w:szCs w:val="24"/>
        </w:rPr>
        <w:t> </w:t>
      </w:r>
      <w:r w:rsidR="002C35A8" w:rsidRPr="00BE28BC">
        <w:rPr>
          <w:rFonts w:ascii="Arial" w:hAnsi="Arial" w:cs="Arial"/>
          <w:szCs w:val="24"/>
        </w:rPr>
        <w:t xml:space="preserve"> trakcie</w:t>
      </w:r>
      <w:proofErr w:type="gramEnd"/>
      <w:r w:rsidR="002C35A8" w:rsidRPr="00BE28BC">
        <w:rPr>
          <w:rFonts w:ascii="Arial" w:hAnsi="Arial" w:cs="Arial"/>
          <w:szCs w:val="24"/>
        </w:rPr>
        <w:t xml:space="preserve"> semestru urlop może być przedłużony do końca tego semestru albo roku akademickiego. </w:t>
      </w:r>
    </w:p>
    <w:p w14:paraId="3B741282" w14:textId="77777777" w:rsidR="00E77B34" w:rsidRPr="00BE28BC" w:rsidRDefault="007C188D" w:rsidP="00BE28BC">
      <w:pPr>
        <w:numPr>
          <w:ilvl w:val="0"/>
          <w:numId w:val="48"/>
        </w:numPr>
        <w:tabs>
          <w:tab w:val="left" w:pos="284"/>
          <w:tab w:val="left" w:pos="1350"/>
        </w:tabs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Rozstrzygnięcie</w:t>
      </w:r>
      <w:r w:rsidR="00D7623C" w:rsidRPr="00BE28BC">
        <w:rPr>
          <w:rFonts w:ascii="Arial" w:hAnsi="Arial" w:cs="Arial"/>
          <w:szCs w:val="24"/>
        </w:rPr>
        <w:t xml:space="preserve"> o udzieleniu urlopu od zajęć </w:t>
      </w:r>
      <w:r w:rsidRPr="00BE28BC">
        <w:rPr>
          <w:rFonts w:ascii="Arial" w:hAnsi="Arial" w:cs="Arial"/>
          <w:szCs w:val="24"/>
        </w:rPr>
        <w:t>wydaje</w:t>
      </w:r>
      <w:r w:rsidR="00D7623C" w:rsidRPr="00BE28BC">
        <w:rPr>
          <w:rFonts w:ascii="Arial" w:hAnsi="Arial" w:cs="Arial"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>.</w:t>
      </w:r>
    </w:p>
    <w:p w14:paraId="6EF6C849" w14:textId="188DD945" w:rsidR="00551A8E" w:rsidRPr="00B9358D" w:rsidRDefault="00551A8E" w:rsidP="00BE28BC">
      <w:pPr>
        <w:numPr>
          <w:ilvl w:val="0"/>
          <w:numId w:val="48"/>
        </w:numPr>
        <w:tabs>
          <w:tab w:val="left" w:pos="284"/>
          <w:tab w:val="left" w:pos="1350"/>
        </w:tabs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color w:val="000000" w:themeColor="text1"/>
          <w:szCs w:val="24"/>
        </w:rPr>
        <w:t>Urlop, o którym mowa w ust. 1 pkt 1, uzyskuje student na czas trwania choroby, leczenia lub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rehabilitacji,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w</w:t>
      </w:r>
      <w:r w:rsidRPr="00BE28B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sytuacjach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uniemożliwiających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lub</w:t>
      </w:r>
      <w:r w:rsidRPr="00BE28BC">
        <w:rPr>
          <w:rFonts w:ascii="Arial" w:hAnsi="Arial" w:cs="Arial"/>
          <w:color w:val="000000" w:themeColor="text1"/>
          <w:spacing w:val="-9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utrudniających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kontynuację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 xml:space="preserve">studiów. Rozstrzygnięcie o przyznaniu urlopu wydaje dziekan na wniosek studenta, zaopiniowany przez pełnomocnika rektora ds. studentów </w:t>
      </w:r>
      <w:r w:rsidRPr="00BE28BC">
        <w:rPr>
          <w:rFonts w:ascii="Arial" w:hAnsi="Arial" w:cs="Arial"/>
          <w:color w:val="000000" w:themeColor="text1"/>
          <w:szCs w:val="24"/>
        </w:rPr>
        <w:br/>
        <w:t xml:space="preserve">i doktorantów ze szczególnymi potrzebami edukacyjnymi. Pełnomocnik rektora ds. </w:t>
      </w:r>
      <w:r w:rsidRPr="00BE28BC">
        <w:rPr>
          <w:rFonts w:ascii="Arial" w:hAnsi="Arial" w:cs="Arial"/>
          <w:color w:val="000000" w:themeColor="text1"/>
          <w:szCs w:val="24"/>
        </w:rPr>
        <w:lastRenderedPageBreak/>
        <w:t>studentów i doktorantów ze szczególnymi potrzebami edukacyjnymi wystawia opinię na podstawie okazanej przez studenta dokumentacji</w:t>
      </w:r>
      <w:r w:rsidRPr="00BE28BC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medycznej lub specjalistycznej.</w:t>
      </w:r>
    </w:p>
    <w:p w14:paraId="076A7F9D" w14:textId="3394A895" w:rsidR="00A65E37" w:rsidRPr="00B9358D" w:rsidRDefault="00D7623C" w:rsidP="00B9358D">
      <w:pPr>
        <w:numPr>
          <w:ilvl w:val="0"/>
          <w:numId w:val="48"/>
        </w:numPr>
        <w:tabs>
          <w:tab w:val="left" w:pos="284"/>
          <w:tab w:val="left" w:pos="1350"/>
        </w:tabs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9358D">
        <w:rPr>
          <w:rFonts w:ascii="Arial" w:hAnsi="Arial" w:cs="Arial"/>
          <w:szCs w:val="24"/>
        </w:rPr>
        <w:t xml:space="preserve">Urlop, o którym mowa w ust. 1 pkt 3, może uzyskać </w:t>
      </w:r>
      <w:r w:rsidR="00BF0469" w:rsidRPr="00B9358D">
        <w:rPr>
          <w:rFonts w:ascii="Arial" w:hAnsi="Arial" w:cs="Arial"/>
          <w:szCs w:val="24"/>
        </w:rPr>
        <w:t>student</w:t>
      </w:r>
      <w:r w:rsidRPr="00B9358D">
        <w:rPr>
          <w:rFonts w:ascii="Arial" w:hAnsi="Arial" w:cs="Arial"/>
          <w:szCs w:val="24"/>
        </w:rPr>
        <w:t xml:space="preserve"> po zaliczeniu co najmniej pierwszego ro</w:t>
      </w:r>
      <w:r w:rsidR="00BA32CC" w:rsidRPr="00B9358D">
        <w:rPr>
          <w:rFonts w:ascii="Arial" w:hAnsi="Arial" w:cs="Arial"/>
          <w:szCs w:val="24"/>
        </w:rPr>
        <w:t>ku studiów w przypadku studiów I</w:t>
      </w:r>
      <w:r w:rsidRPr="00B9358D">
        <w:rPr>
          <w:rFonts w:ascii="Arial" w:hAnsi="Arial" w:cs="Arial"/>
          <w:szCs w:val="24"/>
        </w:rPr>
        <w:t xml:space="preserve"> stopnia lub jednolitych studiów magisterskich i pierwszego semestru w przypadku studiów </w:t>
      </w:r>
      <w:r w:rsidR="00BA32CC" w:rsidRPr="00B9358D">
        <w:rPr>
          <w:rFonts w:ascii="Arial" w:hAnsi="Arial" w:cs="Arial"/>
          <w:szCs w:val="24"/>
        </w:rPr>
        <w:t>II</w:t>
      </w:r>
      <w:r w:rsidRPr="00B9358D">
        <w:rPr>
          <w:rFonts w:ascii="Arial" w:hAnsi="Arial" w:cs="Arial"/>
          <w:szCs w:val="24"/>
        </w:rPr>
        <w:t xml:space="preserve"> stopnia</w:t>
      </w:r>
      <w:r w:rsidR="008506E2" w:rsidRPr="00B9358D">
        <w:rPr>
          <w:rFonts w:ascii="Arial" w:hAnsi="Arial" w:cs="Arial"/>
          <w:szCs w:val="24"/>
        </w:rPr>
        <w:t>.</w:t>
      </w:r>
    </w:p>
    <w:p w14:paraId="395E67B7" w14:textId="77777777" w:rsidR="00CF0F36" w:rsidRPr="00BE28BC" w:rsidRDefault="00CF0F36" w:rsidP="00BE28BC">
      <w:pPr>
        <w:tabs>
          <w:tab w:val="left" w:pos="135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BAE6109" w14:textId="0C3A731A" w:rsidR="00D7623C" w:rsidRPr="00BE28BC" w:rsidRDefault="00211F2C" w:rsidP="00BE28BC">
      <w:pPr>
        <w:tabs>
          <w:tab w:val="left" w:pos="1350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35</w:t>
      </w:r>
    </w:p>
    <w:p w14:paraId="0BCD5630" w14:textId="11234835" w:rsidR="00D7623C" w:rsidRPr="00BE28BC" w:rsidRDefault="00BF0469" w:rsidP="00BE28BC">
      <w:pPr>
        <w:numPr>
          <w:ilvl w:val="0"/>
          <w:numId w:val="45"/>
        </w:numPr>
        <w:tabs>
          <w:tab w:val="left" w:pos="567"/>
        </w:tabs>
        <w:spacing w:line="360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może uzyskać urlop</w:t>
      </w:r>
      <w:r w:rsidR="0071448E" w:rsidRPr="00BE28BC">
        <w:rPr>
          <w:rFonts w:ascii="Arial" w:hAnsi="Arial" w:cs="Arial"/>
          <w:szCs w:val="24"/>
        </w:rPr>
        <w:t>, o którym mowa w § 34</w:t>
      </w:r>
      <w:r w:rsidR="00BA32CC" w:rsidRPr="00BE28BC">
        <w:rPr>
          <w:rFonts w:ascii="Arial" w:hAnsi="Arial" w:cs="Arial"/>
          <w:szCs w:val="24"/>
        </w:rPr>
        <w:t xml:space="preserve"> ust. 1</w:t>
      </w:r>
      <w:r w:rsidR="00DC3488" w:rsidRPr="00BE28BC">
        <w:rPr>
          <w:rFonts w:ascii="Arial" w:hAnsi="Arial" w:cs="Arial"/>
          <w:szCs w:val="24"/>
        </w:rPr>
        <w:t>,</w:t>
      </w:r>
      <w:r w:rsidR="00D7623C" w:rsidRPr="00BE28BC">
        <w:rPr>
          <w:rFonts w:ascii="Arial" w:hAnsi="Arial" w:cs="Arial"/>
          <w:szCs w:val="24"/>
        </w:rPr>
        <w:t xml:space="preserve"> w wymiarze czasow</w:t>
      </w:r>
      <w:r w:rsidR="002A0913" w:rsidRPr="00BE28BC">
        <w:rPr>
          <w:rFonts w:ascii="Arial" w:hAnsi="Arial" w:cs="Arial"/>
          <w:szCs w:val="24"/>
        </w:rPr>
        <w:t>ym</w:t>
      </w:r>
      <w:r w:rsidR="00E87EBF" w:rsidRPr="00BE28BC">
        <w:rPr>
          <w:rFonts w:ascii="Arial" w:hAnsi="Arial" w:cs="Arial"/>
          <w:szCs w:val="24"/>
        </w:rPr>
        <w:t xml:space="preserve"> jednego roku akademickiego </w:t>
      </w:r>
      <w:r w:rsidR="002A0913" w:rsidRPr="00BE28BC">
        <w:rPr>
          <w:rFonts w:ascii="Arial" w:hAnsi="Arial" w:cs="Arial"/>
          <w:szCs w:val="24"/>
        </w:rPr>
        <w:t>albo dwóch kolejnych semestrów.</w:t>
      </w:r>
    </w:p>
    <w:p w14:paraId="5F702097" w14:textId="6B8D3FE0" w:rsidR="00D7623C" w:rsidRPr="00BE28BC" w:rsidRDefault="00BF0469" w:rsidP="00BE28BC">
      <w:pPr>
        <w:numPr>
          <w:ilvl w:val="0"/>
          <w:numId w:val="46"/>
        </w:numPr>
        <w:spacing w:line="360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może uzyskać </w:t>
      </w:r>
      <w:r w:rsidR="00EF02DB" w:rsidRPr="00BE28BC">
        <w:rPr>
          <w:rFonts w:ascii="Arial" w:hAnsi="Arial" w:cs="Arial"/>
          <w:szCs w:val="24"/>
        </w:rPr>
        <w:t>urlop, o którym</w:t>
      </w:r>
      <w:r w:rsidR="004B254A" w:rsidRPr="00BE28BC">
        <w:rPr>
          <w:rFonts w:ascii="Arial" w:hAnsi="Arial" w:cs="Arial"/>
          <w:szCs w:val="24"/>
        </w:rPr>
        <w:t xml:space="preserve"> mowa w § 34 </w:t>
      </w:r>
      <w:r w:rsidR="00EF02DB" w:rsidRPr="00BE28BC">
        <w:rPr>
          <w:rFonts w:ascii="Arial" w:hAnsi="Arial" w:cs="Arial"/>
          <w:szCs w:val="24"/>
        </w:rPr>
        <w:t>ust. 1</w:t>
      </w:r>
      <w:r w:rsidR="00DC3488" w:rsidRPr="00BE28BC">
        <w:rPr>
          <w:rFonts w:ascii="Arial" w:hAnsi="Arial" w:cs="Arial"/>
          <w:szCs w:val="24"/>
        </w:rPr>
        <w:t>,</w:t>
      </w:r>
      <w:r w:rsidR="00EF02DB" w:rsidRPr="00BE28BC">
        <w:rPr>
          <w:rFonts w:ascii="Arial" w:hAnsi="Arial" w:cs="Arial"/>
          <w:szCs w:val="24"/>
        </w:rPr>
        <w:t xml:space="preserve"> na</w:t>
      </w:r>
      <w:r w:rsidR="004B254A" w:rsidRPr="00BE28BC">
        <w:rPr>
          <w:rFonts w:ascii="Arial" w:hAnsi="Arial" w:cs="Arial"/>
          <w:szCs w:val="24"/>
        </w:rPr>
        <w:t xml:space="preserve"> okres </w:t>
      </w:r>
      <w:r w:rsidR="00954AAD" w:rsidRPr="00BE28BC">
        <w:rPr>
          <w:rFonts w:ascii="Arial" w:hAnsi="Arial" w:cs="Arial"/>
          <w:szCs w:val="24"/>
        </w:rPr>
        <w:t>1</w:t>
      </w:r>
      <w:r w:rsidR="004B254A" w:rsidRPr="00BE28BC">
        <w:rPr>
          <w:rFonts w:ascii="Arial" w:hAnsi="Arial" w:cs="Arial"/>
          <w:szCs w:val="24"/>
        </w:rPr>
        <w:t xml:space="preserve"> </w:t>
      </w:r>
      <w:r w:rsidR="00954AAD" w:rsidRPr="00BE28BC">
        <w:rPr>
          <w:rFonts w:ascii="Arial" w:hAnsi="Arial" w:cs="Arial"/>
          <w:szCs w:val="24"/>
        </w:rPr>
        <w:t>roku</w:t>
      </w:r>
      <w:r w:rsidR="004B254A" w:rsidRPr="00BE28BC">
        <w:rPr>
          <w:rFonts w:ascii="Arial" w:hAnsi="Arial" w:cs="Arial"/>
          <w:szCs w:val="24"/>
        </w:rPr>
        <w:t xml:space="preserve"> </w:t>
      </w:r>
      <w:r w:rsidR="006849AF" w:rsidRPr="00BE28BC">
        <w:rPr>
          <w:rFonts w:ascii="Arial" w:hAnsi="Arial" w:cs="Arial"/>
          <w:szCs w:val="24"/>
        </w:rPr>
        <w:t>na</w:t>
      </w:r>
      <w:r w:rsidR="00B0638A" w:rsidRPr="00BE28BC">
        <w:rPr>
          <w:rFonts w:ascii="Arial" w:hAnsi="Arial" w:cs="Arial"/>
          <w:szCs w:val="24"/>
        </w:rPr>
        <w:t xml:space="preserve"> stud</w:t>
      </w:r>
      <w:r w:rsidR="006849AF" w:rsidRPr="00BE28BC">
        <w:rPr>
          <w:rFonts w:ascii="Arial" w:hAnsi="Arial" w:cs="Arial"/>
          <w:szCs w:val="24"/>
        </w:rPr>
        <w:t>iach</w:t>
      </w:r>
      <w:r w:rsidR="00B0638A" w:rsidRPr="00BE28BC">
        <w:rPr>
          <w:rFonts w:ascii="Arial" w:hAnsi="Arial" w:cs="Arial"/>
          <w:szCs w:val="24"/>
        </w:rPr>
        <w:t xml:space="preserve"> I stopnia</w:t>
      </w:r>
      <w:r w:rsidR="006849AF" w:rsidRPr="00BE28BC">
        <w:rPr>
          <w:rFonts w:ascii="Arial" w:hAnsi="Arial" w:cs="Arial"/>
          <w:szCs w:val="24"/>
        </w:rPr>
        <w:t>, na okres 1 roku</w:t>
      </w:r>
      <w:r w:rsidR="00CE53FC">
        <w:rPr>
          <w:rFonts w:ascii="Arial" w:hAnsi="Arial" w:cs="Arial"/>
          <w:szCs w:val="24"/>
        </w:rPr>
        <w:t xml:space="preserve"> </w:t>
      </w:r>
      <w:r w:rsidR="00B0638A" w:rsidRPr="00BE28BC">
        <w:rPr>
          <w:rFonts w:ascii="Arial" w:hAnsi="Arial" w:cs="Arial"/>
          <w:szCs w:val="24"/>
        </w:rPr>
        <w:t>w przypadku studiów II stopnia</w:t>
      </w:r>
      <w:r w:rsidR="00954AAD" w:rsidRPr="00BE28BC">
        <w:rPr>
          <w:rFonts w:ascii="Arial" w:hAnsi="Arial" w:cs="Arial"/>
          <w:szCs w:val="24"/>
        </w:rPr>
        <w:t xml:space="preserve"> oraz</w:t>
      </w:r>
      <w:r w:rsidR="006849AF" w:rsidRPr="00BE28BC">
        <w:rPr>
          <w:rFonts w:ascii="Arial" w:hAnsi="Arial" w:cs="Arial"/>
          <w:szCs w:val="24"/>
        </w:rPr>
        <w:t xml:space="preserve"> na okres</w:t>
      </w:r>
      <w:r w:rsidR="00954AAD" w:rsidRPr="00BE28BC">
        <w:rPr>
          <w:rFonts w:ascii="Arial" w:hAnsi="Arial" w:cs="Arial"/>
          <w:szCs w:val="24"/>
        </w:rPr>
        <w:t xml:space="preserve"> 2 lat w przypadku jednolitych studiów magisterskich</w:t>
      </w:r>
      <w:r w:rsidR="006849AF" w:rsidRPr="00BE28BC">
        <w:rPr>
          <w:rFonts w:ascii="Arial" w:hAnsi="Arial" w:cs="Arial"/>
          <w:szCs w:val="24"/>
        </w:rPr>
        <w:t>.</w:t>
      </w:r>
    </w:p>
    <w:p w14:paraId="6B9F20B0" w14:textId="77777777" w:rsidR="00A65E37" w:rsidRPr="00BE28BC" w:rsidRDefault="00A65E37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52B5E5FD" w14:textId="77777777" w:rsidR="00D7623C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36</w:t>
      </w:r>
    </w:p>
    <w:p w14:paraId="27450409" w14:textId="77777777" w:rsidR="00D7623C" w:rsidRPr="00BE28BC" w:rsidRDefault="00D7623C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Podczas urlopu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może, za zgodą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a, brać udział w niektórych </w:t>
      </w:r>
      <w:r w:rsidR="00EF02DB" w:rsidRPr="00BE28BC">
        <w:rPr>
          <w:rFonts w:ascii="Arial" w:hAnsi="Arial" w:cs="Arial"/>
          <w:szCs w:val="24"/>
        </w:rPr>
        <w:t>zajęciach oraz</w:t>
      </w:r>
      <w:r w:rsidRPr="00BE28BC">
        <w:rPr>
          <w:rFonts w:ascii="Arial" w:hAnsi="Arial" w:cs="Arial"/>
          <w:szCs w:val="24"/>
        </w:rPr>
        <w:t xml:space="preserve"> przystąpić do zaliczeń i egzaminów z tych przedmiotów.</w:t>
      </w:r>
    </w:p>
    <w:p w14:paraId="1DB8A10B" w14:textId="77777777" w:rsidR="00D7623C" w:rsidRPr="00BE28BC" w:rsidRDefault="00D7623C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Łączna </w:t>
      </w:r>
      <w:r w:rsidR="004B254A" w:rsidRPr="00BE28BC">
        <w:rPr>
          <w:rFonts w:ascii="Arial" w:hAnsi="Arial" w:cs="Arial"/>
          <w:szCs w:val="24"/>
        </w:rPr>
        <w:t>liczba</w:t>
      </w:r>
      <w:r w:rsidRPr="00BE28BC">
        <w:rPr>
          <w:rFonts w:ascii="Arial" w:hAnsi="Arial" w:cs="Arial"/>
          <w:szCs w:val="24"/>
        </w:rPr>
        <w:t xml:space="preserve"> punktów ECTS, którą może uzyskać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podczas urlopu od zajęć nie może być większa niż 30% punktów przewidzianych w programie studiów na kierunku i roku </w:t>
      </w:r>
      <w:r w:rsidR="00EF02DB" w:rsidRPr="00BE28BC">
        <w:rPr>
          <w:rFonts w:ascii="Arial" w:hAnsi="Arial" w:cs="Arial"/>
          <w:szCs w:val="24"/>
        </w:rPr>
        <w:t>studiów, na którym</w:t>
      </w:r>
      <w:r w:rsidRPr="00BE28BC">
        <w:rPr>
          <w:rFonts w:ascii="Arial" w:hAnsi="Arial" w:cs="Arial"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otrzymał urlop. Zajęcia realizowane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 podczas urlopu od zajęć stają się dla niego obowiązkowe. </w:t>
      </w:r>
      <w:r w:rsidR="004B254A" w:rsidRPr="00BE28BC">
        <w:rPr>
          <w:rFonts w:ascii="Arial" w:hAnsi="Arial" w:cs="Arial"/>
          <w:szCs w:val="24"/>
        </w:rPr>
        <w:t>Niezaliczenie tych zajęć skutkuje ich powtarzaniem.</w:t>
      </w:r>
    </w:p>
    <w:p w14:paraId="4F06D952" w14:textId="7C2E05C1" w:rsidR="00D7623C" w:rsidRPr="00BE28BC" w:rsidRDefault="00D7623C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okresie urlopu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zachowuje prawa</w:t>
      </w:r>
      <w:r w:rsidRPr="00BE28BC">
        <w:rPr>
          <w:rFonts w:ascii="Arial" w:hAnsi="Arial" w:cs="Arial"/>
          <w:i/>
          <w:szCs w:val="24"/>
        </w:rPr>
        <w:t xml:space="preserve"> </w:t>
      </w:r>
      <w:r w:rsidR="004D4718" w:rsidRPr="00BE28BC">
        <w:rPr>
          <w:rFonts w:ascii="Arial" w:hAnsi="Arial" w:cs="Arial"/>
          <w:szCs w:val="24"/>
        </w:rPr>
        <w:t>studenta</w:t>
      </w:r>
      <w:r w:rsidR="00CE53F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z zastrzeżeniem</w:t>
      </w:r>
      <w:r w:rsidR="00CE53F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ż</w:t>
      </w:r>
      <w:r w:rsidR="004D4718" w:rsidRPr="00BE28BC">
        <w:rPr>
          <w:rFonts w:ascii="Arial" w:hAnsi="Arial" w:cs="Arial"/>
          <w:szCs w:val="24"/>
        </w:rPr>
        <w:t>e jego prawo</w:t>
      </w:r>
      <w:r w:rsidRPr="00BE28BC">
        <w:rPr>
          <w:rFonts w:ascii="Arial" w:hAnsi="Arial" w:cs="Arial"/>
          <w:szCs w:val="24"/>
        </w:rPr>
        <w:t xml:space="preserve"> do </w:t>
      </w:r>
      <w:r w:rsidR="004D4718" w:rsidRPr="00BE28BC">
        <w:rPr>
          <w:rFonts w:ascii="Arial" w:hAnsi="Arial" w:cs="Arial"/>
          <w:szCs w:val="24"/>
        </w:rPr>
        <w:t>świadczeń z funduszu stypendialnego</w:t>
      </w:r>
      <w:r w:rsidRPr="00BE28BC">
        <w:rPr>
          <w:rFonts w:ascii="Arial" w:hAnsi="Arial" w:cs="Arial"/>
          <w:szCs w:val="24"/>
        </w:rPr>
        <w:t xml:space="preserve"> określa</w:t>
      </w:r>
      <w:r w:rsidR="004D4718" w:rsidRPr="00BE28BC">
        <w:rPr>
          <w:rFonts w:ascii="Arial" w:hAnsi="Arial" w:cs="Arial"/>
          <w:szCs w:val="24"/>
        </w:rPr>
        <w:t>ją odrębne przepisy</w:t>
      </w:r>
      <w:r w:rsidRPr="00BE28BC">
        <w:rPr>
          <w:rFonts w:ascii="Arial" w:hAnsi="Arial" w:cs="Arial"/>
          <w:szCs w:val="24"/>
        </w:rPr>
        <w:t>.</w:t>
      </w:r>
    </w:p>
    <w:p w14:paraId="54CBECB7" w14:textId="33AE50B3" w:rsidR="004D4718" w:rsidRPr="00BE28BC" w:rsidRDefault="00D7623C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przypadku stwierdzenia rozbieżności pomiędzy efektami uczenia się osiągniętymi podczas realizacji dotychczas obowiązującego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 programu studiów a efektami uczenia się określonymi dla cyklu kształcenia, na którym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będzie kontynuował kształcenie po zakończeniu urlopu,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 określa przedmioty uzupełniające, których realizacja umożliwi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owi osiągnięcie określonych efektów uczenia się i zaliczenie odpowiedniego etapu studiów. Termin zaliczenia przedmiotów uzupełniających ustala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>.</w:t>
      </w:r>
      <w:r w:rsidR="004D4718" w:rsidRPr="00BE28BC">
        <w:rPr>
          <w:rFonts w:ascii="Arial" w:hAnsi="Arial" w:cs="Arial"/>
          <w:szCs w:val="24"/>
        </w:rPr>
        <w:t xml:space="preserve"> </w:t>
      </w:r>
    </w:p>
    <w:p w14:paraId="2E44FEB9" w14:textId="4D5F24BA" w:rsidR="004D4718" w:rsidRPr="00BE28BC" w:rsidRDefault="004D4718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Powrót studenta na studia po urlopie następuje na zasadach określonych przez dziekana, w szczególności</w:t>
      </w:r>
      <w:r w:rsidR="00CE53F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w </w:t>
      </w:r>
      <w:proofErr w:type="gramStart"/>
      <w:r w:rsidRPr="00BE28BC">
        <w:rPr>
          <w:rFonts w:ascii="Arial" w:hAnsi="Arial" w:cs="Arial"/>
          <w:szCs w:val="24"/>
        </w:rPr>
        <w:t>przypadku</w:t>
      </w:r>
      <w:proofErr w:type="gramEnd"/>
      <w:r w:rsidRPr="00BE28BC">
        <w:rPr>
          <w:rFonts w:ascii="Arial" w:hAnsi="Arial" w:cs="Arial"/>
          <w:szCs w:val="24"/>
        </w:rPr>
        <w:t xml:space="preserve"> gdy kierunek studiów na określonym</w:t>
      </w:r>
      <w:r w:rsidR="00DC3488" w:rsidRPr="00BE28BC">
        <w:rPr>
          <w:rFonts w:ascii="Arial" w:hAnsi="Arial" w:cs="Arial"/>
          <w:szCs w:val="24"/>
        </w:rPr>
        <w:t xml:space="preserve"> </w:t>
      </w:r>
      <w:r w:rsidR="00DC3488" w:rsidRPr="00BE28BC">
        <w:rPr>
          <w:rFonts w:ascii="Arial" w:hAnsi="Arial" w:cs="Arial"/>
          <w:szCs w:val="24"/>
        </w:rPr>
        <w:lastRenderedPageBreak/>
        <w:t xml:space="preserve">poziomie, profilu kształcenia </w:t>
      </w:r>
      <w:r w:rsidRPr="00BE28BC">
        <w:rPr>
          <w:rFonts w:ascii="Arial" w:hAnsi="Arial" w:cs="Arial"/>
          <w:szCs w:val="24"/>
        </w:rPr>
        <w:t>i formie studiów, na którym student otrzymał urlop od zajęć nie jest kontynuowany przez uczelnię.</w:t>
      </w:r>
    </w:p>
    <w:p w14:paraId="27ECDBAC" w14:textId="77777777" w:rsidR="00D7623C" w:rsidRPr="00BE28BC" w:rsidRDefault="00BF0469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outlineLvl w:val="0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3B5164" w:rsidRPr="00BE28BC">
        <w:rPr>
          <w:rFonts w:ascii="Arial" w:hAnsi="Arial" w:cs="Arial"/>
          <w:szCs w:val="24"/>
        </w:rPr>
        <w:t xml:space="preserve">, który przebywa na urlopie i nie będzie kontynuował studiów po zakończeniu urlopu jest zobowiązany do pisemnego powiadomienia dziekana na 14 dni przed zakończeniem urlopu. </w:t>
      </w:r>
      <w:r w:rsidR="00D7623C" w:rsidRPr="00BE28BC">
        <w:rPr>
          <w:rFonts w:ascii="Arial" w:hAnsi="Arial" w:cs="Arial"/>
          <w:szCs w:val="24"/>
        </w:rPr>
        <w:t xml:space="preserve"> </w:t>
      </w:r>
    </w:p>
    <w:p w14:paraId="363798A1" w14:textId="77777777" w:rsidR="003C353F" w:rsidRPr="00BE28BC" w:rsidRDefault="003C353F" w:rsidP="00BE28BC">
      <w:pPr>
        <w:spacing w:line="360" w:lineRule="auto"/>
        <w:rPr>
          <w:rFonts w:ascii="Arial" w:hAnsi="Arial" w:cs="Arial"/>
          <w:szCs w:val="24"/>
        </w:rPr>
      </w:pPr>
    </w:p>
    <w:p w14:paraId="4A9D4D78" w14:textId="77777777" w:rsidR="00D7623C" w:rsidRPr="00BE28BC" w:rsidRDefault="00D7623C" w:rsidP="00BE28BC">
      <w:pPr>
        <w:tabs>
          <w:tab w:val="left" w:pos="1980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IX</w:t>
      </w:r>
    </w:p>
    <w:p w14:paraId="0FB1CFEF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Opłaty za świadczone usługi edukacyjne</w:t>
      </w:r>
    </w:p>
    <w:p w14:paraId="3382C769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3B28DAD7" w14:textId="77777777" w:rsidR="00D7623C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37</w:t>
      </w:r>
    </w:p>
    <w:p w14:paraId="29603FD3" w14:textId="77777777" w:rsidR="005F5AAF" w:rsidRPr="00BE28BC" w:rsidRDefault="005F5AAF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Uniwersytet w Białymstoku pobiera opłaty za świadczone usługi edukacyjne na zasadach </w:t>
      </w:r>
      <w:r w:rsidR="006475E6" w:rsidRPr="00BE28BC">
        <w:rPr>
          <w:rFonts w:ascii="Arial" w:hAnsi="Arial" w:cs="Arial"/>
          <w:szCs w:val="24"/>
        </w:rPr>
        <w:t xml:space="preserve">i w wysokości </w:t>
      </w:r>
      <w:r w:rsidRPr="00BE28BC">
        <w:rPr>
          <w:rFonts w:ascii="Arial" w:hAnsi="Arial" w:cs="Arial"/>
          <w:szCs w:val="24"/>
        </w:rPr>
        <w:t>określonych w przepisach</w:t>
      </w:r>
      <w:r w:rsidR="002C4B8F" w:rsidRPr="00BE28BC">
        <w:rPr>
          <w:rFonts w:ascii="Arial" w:hAnsi="Arial" w:cs="Arial"/>
          <w:szCs w:val="24"/>
        </w:rPr>
        <w:t xml:space="preserve"> odrębnych</w:t>
      </w:r>
      <w:r w:rsidRPr="00BE28BC">
        <w:rPr>
          <w:rFonts w:ascii="Arial" w:hAnsi="Arial" w:cs="Arial"/>
          <w:szCs w:val="24"/>
        </w:rPr>
        <w:t xml:space="preserve">. </w:t>
      </w:r>
    </w:p>
    <w:p w14:paraId="76329856" w14:textId="77777777" w:rsidR="003C353F" w:rsidRPr="00BE28BC" w:rsidRDefault="003C353F" w:rsidP="00BE28BC">
      <w:pPr>
        <w:tabs>
          <w:tab w:val="left" w:pos="4050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F00CFE6" w14:textId="3BC3C9DC" w:rsidR="00D7623C" w:rsidRPr="00BE28BC" w:rsidRDefault="00D7623C" w:rsidP="00BE28BC">
      <w:pPr>
        <w:tabs>
          <w:tab w:val="left" w:pos="4050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X</w:t>
      </w:r>
    </w:p>
    <w:p w14:paraId="7D346452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Nagrody, wyróżnienia,</w:t>
      </w:r>
      <w:r w:rsidR="00954762" w:rsidRPr="00BE28BC">
        <w:rPr>
          <w:rFonts w:ascii="Arial" w:hAnsi="Arial" w:cs="Arial"/>
          <w:b/>
          <w:szCs w:val="24"/>
        </w:rPr>
        <w:t xml:space="preserve"> </w:t>
      </w:r>
      <w:r w:rsidRPr="00BE28BC">
        <w:rPr>
          <w:rFonts w:ascii="Arial" w:hAnsi="Arial" w:cs="Arial"/>
          <w:b/>
          <w:szCs w:val="24"/>
        </w:rPr>
        <w:t>kary</w:t>
      </w:r>
    </w:p>
    <w:p w14:paraId="5DF99FB7" w14:textId="77777777" w:rsidR="00D7623C" w:rsidRPr="00BE28BC" w:rsidRDefault="00D7623C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4C71081F" w14:textId="77777777" w:rsidR="00D7623C" w:rsidRPr="00BE28BC" w:rsidRDefault="00FB1F7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§ </w:t>
      </w:r>
      <w:r w:rsidR="00063786" w:rsidRPr="00BE28BC">
        <w:rPr>
          <w:rFonts w:ascii="Arial" w:hAnsi="Arial" w:cs="Arial"/>
          <w:szCs w:val="24"/>
        </w:rPr>
        <w:t>3</w:t>
      </w:r>
      <w:r w:rsidR="00497F01" w:rsidRPr="00BE28BC">
        <w:rPr>
          <w:rFonts w:ascii="Arial" w:hAnsi="Arial" w:cs="Arial"/>
          <w:szCs w:val="24"/>
        </w:rPr>
        <w:t>8</w:t>
      </w:r>
    </w:p>
    <w:p w14:paraId="27516288" w14:textId="77777777" w:rsidR="00D7623C" w:rsidRPr="00BE28BC" w:rsidRDefault="00D7623C" w:rsidP="00BE28BC">
      <w:pPr>
        <w:tabs>
          <w:tab w:val="left" w:pos="1005"/>
        </w:tabs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Studenci wyróżniający się bardzo dobrymi wynikami w nauce lub aktywnością</w:t>
      </w:r>
      <w:r w:rsidRPr="00BE28BC">
        <w:rPr>
          <w:rFonts w:ascii="Arial" w:hAnsi="Arial" w:cs="Arial"/>
          <w:i/>
          <w:szCs w:val="24"/>
        </w:rPr>
        <w:t xml:space="preserve"> </w:t>
      </w:r>
      <w:proofErr w:type="gramStart"/>
      <w:r w:rsidRPr="00BE28BC">
        <w:rPr>
          <w:rFonts w:ascii="Arial" w:hAnsi="Arial" w:cs="Arial"/>
          <w:szCs w:val="24"/>
        </w:rPr>
        <w:t>w</w:t>
      </w:r>
      <w:r w:rsidR="00E77B34" w:rsidRPr="00BE28BC">
        <w:rPr>
          <w:rFonts w:ascii="Arial" w:hAnsi="Arial" w:cs="Arial"/>
          <w:szCs w:val="24"/>
        </w:rPr>
        <w:t> </w:t>
      </w:r>
      <w:r w:rsidRPr="00BE28BC">
        <w:rPr>
          <w:rFonts w:ascii="Arial" w:hAnsi="Arial" w:cs="Arial"/>
          <w:szCs w:val="24"/>
        </w:rPr>
        <w:t xml:space="preserve"> zakresie</w:t>
      </w:r>
      <w:proofErr w:type="gramEnd"/>
      <w:r w:rsidRPr="00BE28BC">
        <w:rPr>
          <w:rFonts w:ascii="Arial" w:hAnsi="Arial" w:cs="Arial"/>
          <w:szCs w:val="24"/>
        </w:rPr>
        <w:t xml:space="preserve"> działalności sportowej, społecznej lub artystycznej mogą otrzymać:</w:t>
      </w:r>
    </w:p>
    <w:p w14:paraId="783DCA01" w14:textId="44AA4939" w:rsidR="00D7623C" w:rsidRPr="00B9358D" w:rsidRDefault="00D7623C" w:rsidP="00B9358D">
      <w:pPr>
        <w:pStyle w:val="Akapitzlist"/>
        <w:numPr>
          <w:ilvl w:val="0"/>
          <w:numId w:val="76"/>
        </w:numPr>
        <w:tabs>
          <w:tab w:val="num" w:pos="834"/>
          <w:tab w:val="left" w:pos="17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 xml:space="preserve">pochwałę </w:t>
      </w:r>
      <w:r w:rsidR="00AA03C1" w:rsidRPr="00B9358D">
        <w:rPr>
          <w:rFonts w:ascii="Arial" w:hAnsi="Arial" w:cs="Arial"/>
          <w:sz w:val="24"/>
          <w:szCs w:val="24"/>
        </w:rPr>
        <w:t>rektor</w:t>
      </w:r>
      <w:r w:rsidRPr="00B9358D">
        <w:rPr>
          <w:rFonts w:ascii="Arial" w:hAnsi="Arial" w:cs="Arial"/>
          <w:sz w:val="24"/>
          <w:szCs w:val="24"/>
        </w:rPr>
        <w:t xml:space="preserve">a lub </w:t>
      </w:r>
      <w:r w:rsidR="00BF0469" w:rsidRPr="00B9358D">
        <w:rPr>
          <w:rFonts w:ascii="Arial" w:hAnsi="Arial" w:cs="Arial"/>
          <w:sz w:val="24"/>
          <w:szCs w:val="24"/>
        </w:rPr>
        <w:t>dziekan</w:t>
      </w:r>
      <w:r w:rsidRPr="00B9358D">
        <w:rPr>
          <w:rFonts w:ascii="Arial" w:hAnsi="Arial" w:cs="Arial"/>
          <w:sz w:val="24"/>
          <w:szCs w:val="24"/>
        </w:rPr>
        <w:t>a</w:t>
      </w:r>
      <w:r w:rsidR="00ED695A" w:rsidRPr="00B9358D">
        <w:rPr>
          <w:rFonts w:ascii="Arial" w:hAnsi="Arial" w:cs="Arial"/>
          <w:sz w:val="24"/>
          <w:szCs w:val="24"/>
        </w:rPr>
        <w:t>,</w:t>
      </w:r>
    </w:p>
    <w:p w14:paraId="757B76F4" w14:textId="6E36E4F8" w:rsidR="00D7623C" w:rsidRPr="00B9358D" w:rsidRDefault="00D7623C" w:rsidP="00EA5AD2">
      <w:pPr>
        <w:pStyle w:val="Akapitzlist"/>
        <w:numPr>
          <w:ilvl w:val="0"/>
          <w:numId w:val="76"/>
        </w:numPr>
        <w:tabs>
          <w:tab w:val="num" w:pos="834"/>
          <w:tab w:val="left" w:pos="17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 xml:space="preserve">nagrodę przyznaną przez </w:t>
      </w:r>
      <w:r w:rsidR="00AA03C1" w:rsidRPr="00B9358D">
        <w:rPr>
          <w:rFonts w:ascii="Arial" w:hAnsi="Arial" w:cs="Arial"/>
          <w:sz w:val="24"/>
          <w:szCs w:val="24"/>
        </w:rPr>
        <w:t>rektor</w:t>
      </w:r>
      <w:r w:rsidRPr="00B9358D">
        <w:rPr>
          <w:rFonts w:ascii="Arial" w:hAnsi="Arial" w:cs="Arial"/>
          <w:sz w:val="24"/>
          <w:szCs w:val="24"/>
        </w:rPr>
        <w:t xml:space="preserve">a lub </w:t>
      </w:r>
      <w:r w:rsidR="00BF0469" w:rsidRPr="00B9358D">
        <w:rPr>
          <w:rFonts w:ascii="Arial" w:hAnsi="Arial" w:cs="Arial"/>
          <w:sz w:val="24"/>
          <w:szCs w:val="24"/>
        </w:rPr>
        <w:t>dziekan</w:t>
      </w:r>
      <w:r w:rsidRPr="00B9358D">
        <w:rPr>
          <w:rFonts w:ascii="Arial" w:hAnsi="Arial" w:cs="Arial"/>
          <w:sz w:val="24"/>
          <w:szCs w:val="24"/>
        </w:rPr>
        <w:t>a</w:t>
      </w:r>
      <w:r w:rsidR="00ED695A" w:rsidRPr="00B9358D">
        <w:rPr>
          <w:rFonts w:ascii="Arial" w:hAnsi="Arial" w:cs="Arial"/>
          <w:sz w:val="24"/>
          <w:szCs w:val="24"/>
        </w:rPr>
        <w:t>,</w:t>
      </w:r>
    </w:p>
    <w:p w14:paraId="1C8F72BE" w14:textId="6154BCD1" w:rsidR="00D7623C" w:rsidRPr="00B9358D" w:rsidRDefault="00BF0469" w:rsidP="00EA5AD2">
      <w:pPr>
        <w:pStyle w:val="Akapitzlist"/>
        <w:numPr>
          <w:ilvl w:val="0"/>
          <w:numId w:val="76"/>
        </w:numPr>
        <w:tabs>
          <w:tab w:val="num" w:pos="834"/>
          <w:tab w:val="left" w:pos="17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>dyplom honorowy Uniwersytetu w Białymstoku</w:t>
      </w:r>
      <w:r w:rsidR="00D7623C" w:rsidRPr="00B9358D">
        <w:rPr>
          <w:rFonts w:ascii="Arial" w:hAnsi="Arial" w:cs="Arial"/>
          <w:sz w:val="24"/>
          <w:szCs w:val="24"/>
        </w:rPr>
        <w:t>, na zasadach określonych</w:t>
      </w:r>
      <w:r w:rsidR="00D7623C" w:rsidRPr="00B9358D">
        <w:rPr>
          <w:rFonts w:ascii="Arial" w:hAnsi="Arial" w:cs="Arial"/>
          <w:i/>
          <w:sz w:val="24"/>
          <w:szCs w:val="24"/>
        </w:rPr>
        <w:t xml:space="preserve"> </w:t>
      </w:r>
      <w:r w:rsidR="00B9358D" w:rsidRPr="00B9358D">
        <w:rPr>
          <w:rFonts w:ascii="Arial" w:hAnsi="Arial" w:cs="Arial"/>
          <w:i/>
          <w:sz w:val="24"/>
          <w:szCs w:val="24"/>
        </w:rPr>
        <w:br/>
      </w:r>
      <w:r w:rsidR="007973F7" w:rsidRPr="00B9358D">
        <w:rPr>
          <w:rFonts w:ascii="Arial" w:hAnsi="Arial" w:cs="Arial"/>
          <w:sz w:val="24"/>
          <w:szCs w:val="24"/>
        </w:rPr>
        <w:t>w</w:t>
      </w:r>
      <w:r w:rsidR="00B9358D" w:rsidRPr="00B9358D">
        <w:rPr>
          <w:rFonts w:ascii="Arial" w:hAnsi="Arial" w:cs="Arial"/>
          <w:sz w:val="24"/>
          <w:szCs w:val="24"/>
        </w:rPr>
        <w:t xml:space="preserve"> </w:t>
      </w:r>
      <w:r w:rsidR="007973F7" w:rsidRPr="00B9358D">
        <w:rPr>
          <w:rFonts w:ascii="Arial" w:hAnsi="Arial" w:cs="Arial"/>
          <w:sz w:val="24"/>
          <w:szCs w:val="24"/>
        </w:rPr>
        <w:t>§</w:t>
      </w:r>
      <w:r w:rsidR="00B9358D" w:rsidRPr="00B9358D">
        <w:rPr>
          <w:rFonts w:ascii="Arial" w:hAnsi="Arial" w:cs="Arial"/>
          <w:sz w:val="24"/>
          <w:szCs w:val="24"/>
        </w:rPr>
        <w:t xml:space="preserve"> </w:t>
      </w:r>
      <w:r w:rsidR="007973F7" w:rsidRPr="00B9358D">
        <w:rPr>
          <w:rFonts w:ascii="Arial" w:hAnsi="Arial" w:cs="Arial"/>
          <w:sz w:val="24"/>
          <w:szCs w:val="24"/>
        </w:rPr>
        <w:t>39</w:t>
      </w:r>
      <w:r w:rsidR="00D7623C" w:rsidRPr="00B9358D">
        <w:rPr>
          <w:rFonts w:ascii="Arial" w:hAnsi="Arial" w:cs="Arial"/>
          <w:sz w:val="24"/>
          <w:szCs w:val="24"/>
        </w:rPr>
        <w:t>.</w:t>
      </w:r>
    </w:p>
    <w:p w14:paraId="46319F7E" w14:textId="77777777" w:rsidR="00A22372" w:rsidRPr="00BE28BC" w:rsidRDefault="00A22372" w:rsidP="00EA5AD2">
      <w:pPr>
        <w:spacing w:line="360" w:lineRule="auto"/>
        <w:jc w:val="center"/>
        <w:rPr>
          <w:rFonts w:ascii="Arial" w:hAnsi="Arial" w:cs="Arial"/>
          <w:szCs w:val="24"/>
        </w:rPr>
      </w:pPr>
    </w:p>
    <w:p w14:paraId="78C06EA6" w14:textId="77777777" w:rsidR="00D7623C" w:rsidRPr="003C353F" w:rsidRDefault="00497F01" w:rsidP="00EA5AD2">
      <w:pPr>
        <w:spacing w:line="360" w:lineRule="auto"/>
        <w:jc w:val="center"/>
        <w:rPr>
          <w:rFonts w:ascii="Arial" w:hAnsi="Arial" w:cs="Arial"/>
          <w:szCs w:val="24"/>
        </w:rPr>
      </w:pPr>
      <w:r w:rsidRPr="003C353F">
        <w:rPr>
          <w:rFonts w:ascii="Arial" w:hAnsi="Arial" w:cs="Arial"/>
          <w:szCs w:val="24"/>
        </w:rPr>
        <w:t>§ 39</w:t>
      </w:r>
    </w:p>
    <w:p w14:paraId="0961DA42" w14:textId="64BD7D4C" w:rsidR="00D7623C" w:rsidRPr="003C353F" w:rsidRDefault="00D7623C" w:rsidP="00EA5AD2">
      <w:pPr>
        <w:pStyle w:val="Akapitzlist"/>
        <w:numPr>
          <w:ilvl w:val="0"/>
          <w:numId w:val="53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Dyplom honorowy </w:t>
      </w:r>
      <w:r w:rsidR="00C7295C" w:rsidRPr="003C353F">
        <w:rPr>
          <w:rFonts w:ascii="Arial" w:hAnsi="Arial" w:cs="Arial"/>
          <w:sz w:val="24"/>
          <w:szCs w:val="24"/>
        </w:rPr>
        <w:t>może otrzymać</w:t>
      </w:r>
      <w:r w:rsidRPr="003C353F">
        <w:rPr>
          <w:rFonts w:ascii="Arial" w:hAnsi="Arial" w:cs="Arial"/>
          <w:sz w:val="24"/>
          <w:szCs w:val="24"/>
        </w:rPr>
        <w:t xml:space="preserve"> absolwent, który spełnia łącznie następujące warunki: </w:t>
      </w:r>
    </w:p>
    <w:p w14:paraId="09FEC483" w14:textId="6BE47CDB" w:rsidR="00D7623C" w:rsidRPr="003C353F" w:rsidRDefault="00D7623C" w:rsidP="00BE28BC">
      <w:pPr>
        <w:pStyle w:val="Akapitzlist"/>
        <w:numPr>
          <w:ilvl w:val="1"/>
          <w:numId w:val="53"/>
        </w:numPr>
        <w:tabs>
          <w:tab w:val="num" w:pos="72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uzyskał z egzaminów i zaliczeń z zajęć objętych programem studiów średnią ocen, ustalon</w:t>
      </w:r>
      <w:r w:rsidR="0071448E" w:rsidRPr="003C353F">
        <w:rPr>
          <w:rFonts w:ascii="Arial" w:hAnsi="Arial" w:cs="Arial"/>
          <w:sz w:val="24"/>
          <w:szCs w:val="24"/>
        </w:rPr>
        <w:t>ą na za</w:t>
      </w:r>
      <w:r w:rsidR="007973F7" w:rsidRPr="003C353F">
        <w:rPr>
          <w:rFonts w:ascii="Arial" w:hAnsi="Arial" w:cs="Arial"/>
          <w:sz w:val="24"/>
          <w:szCs w:val="24"/>
        </w:rPr>
        <w:t>sadach określonych w § 46</w:t>
      </w:r>
      <w:r w:rsidRPr="003C353F">
        <w:rPr>
          <w:rFonts w:ascii="Arial" w:hAnsi="Arial" w:cs="Arial"/>
          <w:sz w:val="24"/>
          <w:szCs w:val="24"/>
        </w:rPr>
        <w:t xml:space="preserve"> ust. 1 pkt 1, nie niższą niż </w:t>
      </w:r>
      <w:r w:rsidR="00C7295C" w:rsidRPr="003C353F">
        <w:rPr>
          <w:rFonts w:ascii="Arial" w:hAnsi="Arial" w:cs="Arial"/>
          <w:sz w:val="24"/>
          <w:szCs w:val="24"/>
        </w:rPr>
        <w:t>4,</w:t>
      </w:r>
      <w:r w:rsidR="008307B8" w:rsidRPr="003C353F">
        <w:rPr>
          <w:rFonts w:ascii="Arial" w:hAnsi="Arial" w:cs="Arial"/>
          <w:sz w:val="24"/>
          <w:szCs w:val="24"/>
        </w:rPr>
        <w:t>75</w:t>
      </w:r>
    </w:p>
    <w:p w14:paraId="5F3774B6" w14:textId="762C1FFB" w:rsidR="00CE53FC" w:rsidRDefault="00D7623C" w:rsidP="00BE28BC">
      <w:pPr>
        <w:numPr>
          <w:ilvl w:val="1"/>
          <w:numId w:val="53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3C353F">
        <w:rPr>
          <w:rFonts w:ascii="Arial" w:hAnsi="Arial" w:cs="Arial"/>
          <w:szCs w:val="24"/>
        </w:rPr>
        <w:t xml:space="preserve">uzyskał </w:t>
      </w:r>
      <w:r w:rsidR="00CE53FC">
        <w:rPr>
          <w:rFonts w:ascii="Arial" w:hAnsi="Arial" w:cs="Arial"/>
          <w:szCs w:val="24"/>
        </w:rPr>
        <w:t xml:space="preserve">oceny bardzo dobre z egzaminu dyplomowego i pracy dyplomowej o ile przewiduje ją program studiów, </w:t>
      </w:r>
    </w:p>
    <w:p w14:paraId="6D00102A" w14:textId="77777777" w:rsidR="00D7623C" w:rsidRPr="003C353F" w:rsidRDefault="00D7623C" w:rsidP="00BE28BC">
      <w:pPr>
        <w:numPr>
          <w:ilvl w:val="1"/>
          <w:numId w:val="53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3C353F">
        <w:rPr>
          <w:rFonts w:ascii="Arial" w:hAnsi="Arial" w:cs="Arial"/>
          <w:szCs w:val="24"/>
        </w:rPr>
        <w:t>nie był karany dyscyplinarnie.</w:t>
      </w:r>
    </w:p>
    <w:p w14:paraId="36791D7C" w14:textId="77777777" w:rsidR="00D7623C" w:rsidRPr="00BE28BC" w:rsidRDefault="00D7623C" w:rsidP="00BE28BC">
      <w:pPr>
        <w:numPr>
          <w:ilvl w:val="0"/>
          <w:numId w:val="53"/>
        </w:numPr>
        <w:tabs>
          <w:tab w:val="clear" w:pos="786"/>
          <w:tab w:val="num" w:pos="426"/>
          <w:tab w:val="num" w:pos="1080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W szczególnie uzasadnionych przypadkach dyplom honorowy może być przyznany za całokształt działalności akademickiej absolwentowi, który nie spełnił kryterium określonego w ust.</w:t>
      </w:r>
      <w:r w:rsidR="00DC3488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1 pkt 1. </w:t>
      </w:r>
    </w:p>
    <w:p w14:paraId="5F6CEC32" w14:textId="77777777" w:rsidR="00D7623C" w:rsidRPr="00BE28BC" w:rsidRDefault="00D7623C" w:rsidP="00BE28BC">
      <w:pPr>
        <w:pStyle w:val="Akapitzlist"/>
        <w:numPr>
          <w:ilvl w:val="0"/>
          <w:numId w:val="53"/>
        </w:numPr>
        <w:tabs>
          <w:tab w:val="clear" w:pos="786"/>
          <w:tab w:val="num" w:pos="360"/>
          <w:tab w:val="left" w:pos="1245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Dyplom honorowy absolwentom, o których mowa w ust. 1 przyznawany jest przez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="00ED695A" w:rsidRPr="00BE28BC">
        <w:rPr>
          <w:rFonts w:ascii="Arial" w:hAnsi="Arial" w:cs="Arial"/>
          <w:sz w:val="24"/>
          <w:szCs w:val="24"/>
        </w:rPr>
        <w:t xml:space="preserve">a na wniosek właściwej rady </w:t>
      </w:r>
      <w:r w:rsidR="002D7781" w:rsidRPr="00BE28BC">
        <w:rPr>
          <w:rFonts w:ascii="Arial" w:hAnsi="Arial" w:cs="Arial"/>
          <w:sz w:val="24"/>
          <w:szCs w:val="24"/>
        </w:rPr>
        <w:t>wydziału</w:t>
      </w:r>
      <w:r w:rsidR="00ED695A" w:rsidRPr="00BE28BC">
        <w:rPr>
          <w:rFonts w:ascii="Arial" w:hAnsi="Arial" w:cs="Arial"/>
          <w:sz w:val="24"/>
          <w:szCs w:val="24"/>
        </w:rPr>
        <w:t>. Do rady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2D7781" w:rsidRPr="00BE28BC">
        <w:rPr>
          <w:rFonts w:ascii="Arial" w:hAnsi="Arial" w:cs="Arial"/>
          <w:sz w:val="24"/>
          <w:szCs w:val="24"/>
        </w:rPr>
        <w:t xml:space="preserve">wydziału </w:t>
      </w:r>
      <w:r w:rsidRPr="00BE28BC">
        <w:rPr>
          <w:rFonts w:ascii="Arial" w:hAnsi="Arial" w:cs="Arial"/>
          <w:sz w:val="24"/>
          <w:szCs w:val="24"/>
        </w:rPr>
        <w:t>o prz</w:t>
      </w:r>
      <w:r w:rsidR="00ED695A" w:rsidRPr="00BE28BC">
        <w:rPr>
          <w:rFonts w:ascii="Arial" w:hAnsi="Arial" w:cs="Arial"/>
          <w:sz w:val="24"/>
          <w:szCs w:val="24"/>
        </w:rPr>
        <w:t>yznanie tego dyplomu wnioskuje k</w:t>
      </w:r>
      <w:r w:rsidRPr="00BE28BC">
        <w:rPr>
          <w:rFonts w:ascii="Arial" w:hAnsi="Arial" w:cs="Arial"/>
          <w:sz w:val="24"/>
          <w:szCs w:val="24"/>
        </w:rPr>
        <w:t>omisja egzaminacyjna</w:t>
      </w:r>
      <w:r w:rsidR="00ED695A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która p</w:t>
      </w:r>
      <w:r w:rsidR="00EF02DB" w:rsidRPr="00BE28BC">
        <w:rPr>
          <w:rFonts w:ascii="Arial" w:hAnsi="Arial" w:cs="Arial"/>
          <w:sz w:val="24"/>
          <w:szCs w:val="24"/>
        </w:rPr>
        <w:t>rzeprowadzała egzamin dyplomowy</w:t>
      </w:r>
      <w:r w:rsidRPr="00BE28BC">
        <w:rPr>
          <w:rFonts w:ascii="Arial" w:hAnsi="Arial" w:cs="Arial"/>
          <w:sz w:val="24"/>
          <w:szCs w:val="24"/>
        </w:rPr>
        <w:t>.</w:t>
      </w:r>
    </w:p>
    <w:p w14:paraId="70AE254F" w14:textId="77777777" w:rsidR="00FA787C" w:rsidRPr="00BE28BC" w:rsidRDefault="00D7623C" w:rsidP="00BE28BC">
      <w:pPr>
        <w:pStyle w:val="Akapitzlist"/>
        <w:numPr>
          <w:ilvl w:val="0"/>
          <w:numId w:val="53"/>
        </w:numPr>
        <w:tabs>
          <w:tab w:val="clear" w:pos="786"/>
          <w:tab w:val="num" w:pos="360"/>
          <w:tab w:val="left" w:pos="1245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przypadkach określonych w ust. 2 dyplom honorowy </w:t>
      </w:r>
      <w:r w:rsidR="00426312" w:rsidRPr="00BE28BC">
        <w:rPr>
          <w:rFonts w:ascii="Arial" w:hAnsi="Arial" w:cs="Arial"/>
          <w:sz w:val="24"/>
          <w:szCs w:val="24"/>
        </w:rPr>
        <w:t>może przyznać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Pr="00BE28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28BC">
        <w:rPr>
          <w:rFonts w:ascii="Arial" w:hAnsi="Arial" w:cs="Arial"/>
          <w:sz w:val="24"/>
          <w:szCs w:val="24"/>
        </w:rPr>
        <w:t>z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własnej</w:t>
      </w:r>
      <w:proofErr w:type="gramEnd"/>
      <w:r w:rsidRPr="00BE28BC">
        <w:rPr>
          <w:rFonts w:ascii="Arial" w:hAnsi="Arial" w:cs="Arial"/>
          <w:sz w:val="24"/>
          <w:szCs w:val="24"/>
        </w:rPr>
        <w:t xml:space="preserve"> inicjatywy, na wniosek właściwego samorządu studenckiego lub na wniosek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a. Wniosek opiniuje </w:t>
      </w:r>
      <w:r w:rsidR="00BF0469" w:rsidRPr="00BE28BC">
        <w:rPr>
          <w:rFonts w:ascii="Arial" w:hAnsi="Arial" w:cs="Arial"/>
          <w:sz w:val="24"/>
          <w:szCs w:val="24"/>
        </w:rPr>
        <w:t xml:space="preserve">rada </w:t>
      </w:r>
      <w:r w:rsidR="002D7781" w:rsidRPr="00BE28BC">
        <w:rPr>
          <w:rFonts w:ascii="Arial" w:hAnsi="Arial" w:cs="Arial"/>
          <w:sz w:val="24"/>
          <w:szCs w:val="24"/>
        </w:rPr>
        <w:t>wydziału</w:t>
      </w:r>
      <w:r w:rsidRPr="00BE28BC">
        <w:rPr>
          <w:rFonts w:ascii="Arial" w:hAnsi="Arial" w:cs="Arial"/>
          <w:sz w:val="24"/>
          <w:szCs w:val="24"/>
        </w:rPr>
        <w:t>.</w:t>
      </w:r>
    </w:p>
    <w:p w14:paraId="63DA3E29" w14:textId="77777777" w:rsidR="000E117C" w:rsidRPr="00BE28BC" w:rsidRDefault="000E117C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468F8B7A" w14:textId="77777777" w:rsidR="00D7623C" w:rsidRPr="00BE28BC" w:rsidRDefault="00497F0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40</w:t>
      </w:r>
    </w:p>
    <w:p w14:paraId="0BE6A655" w14:textId="77777777" w:rsidR="00D7623C" w:rsidRPr="00BE28BC" w:rsidRDefault="00D7623C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Za naruszenie przepisów obowiązujących w uczelni oraz czyny uchybiające godności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a,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ponosi odpowiedzialność dyscyplinarną </w:t>
      </w:r>
      <w:r w:rsidR="00ED695A" w:rsidRPr="00BE28BC">
        <w:rPr>
          <w:rFonts w:ascii="Arial" w:hAnsi="Arial" w:cs="Arial"/>
          <w:szCs w:val="24"/>
        </w:rPr>
        <w:t xml:space="preserve">przed komisją dyscyplinarną </w:t>
      </w:r>
      <w:r w:rsidRPr="00BE28BC">
        <w:rPr>
          <w:rFonts w:ascii="Arial" w:hAnsi="Arial" w:cs="Arial"/>
          <w:szCs w:val="24"/>
        </w:rPr>
        <w:t>na zasadach określonych odrębnymi przepisami.</w:t>
      </w:r>
    </w:p>
    <w:p w14:paraId="2A87CAA5" w14:textId="5D108B53" w:rsidR="00E40A52" w:rsidRDefault="00E40A52" w:rsidP="00BE28BC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</w:p>
    <w:p w14:paraId="3675E586" w14:textId="77777777" w:rsidR="00D7623C" w:rsidRPr="00BE28BC" w:rsidRDefault="00D7623C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XI</w:t>
      </w:r>
    </w:p>
    <w:p w14:paraId="63F30764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Ukończenie studiów, praca dyplomowa, egzamin dyplomowy,</w:t>
      </w:r>
    </w:p>
    <w:p w14:paraId="7D6F6CA1" w14:textId="77777777" w:rsidR="00D7623C" w:rsidRPr="00BE28BC" w:rsidRDefault="00BF0469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student</w:t>
      </w:r>
      <w:r w:rsidR="00D7623C" w:rsidRPr="00BE28BC">
        <w:rPr>
          <w:rFonts w:ascii="Arial" w:hAnsi="Arial" w:cs="Arial"/>
          <w:b/>
          <w:szCs w:val="24"/>
        </w:rPr>
        <w:t xml:space="preserve"> ze wstrzymaną procedurą obrony pracy dyplomowej</w:t>
      </w:r>
    </w:p>
    <w:p w14:paraId="36A74C82" w14:textId="77777777" w:rsidR="00D7623C" w:rsidRPr="00BE28BC" w:rsidRDefault="00D7623C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4B2EDFFB" w14:textId="77777777" w:rsidR="00D7623C" w:rsidRPr="00BE28BC" w:rsidRDefault="00FB1F7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</w:t>
      </w:r>
      <w:r w:rsidR="00497F01" w:rsidRPr="00BE28BC">
        <w:rPr>
          <w:rFonts w:ascii="Arial" w:hAnsi="Arial" w:cs="Arial"/>
          <w:szCs w:val="24"/>
        </w:rPr>
        <w:t>1</w:t>
      </w:r>
    </w:p>
    <w:p w14:paraId="60538855" w14:textId="47C36747" w:rsidR="00B50FEE" w:rsidRPr="00BE28BC" w:rsidRDefault="00D7623C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trike/>
          <w:szCs w:val="24"/>
          <w:u w:val="single"/>
        </w:rPr>
      </w:pPr>
      <w:r w:rsidRPr="00BE28BC">
        <w:rPr>
          <w:rFonts w:ascii="Arial" w:hAnsi="Arial" w:cs="Arial"/>
          <w:szCs w:val="24"/>
        </w:rPr>
        <w:t>Warunkiem ukończenia studió</w:t>
      </w:r>
      <w:r w:rsidR="00FA787C" w:rsidRPr="00BE28BC">
        <w:rPr>
          <w:rFonts w:ascii="Arial" w:hAnsi="Arial" w:cs="Arial"/>
          <w:szCs w:val="24"/>
        </w:rPr>
        <w:t>w pierwszego stopnia i uzyskania</w:t>
      </w:r>
      <w:r w:rsidRPr="00BE28BC">
        <w:rPr>
          <w:rFonts w:ascii="Arial" w:hAnsi="Arial" w:cs="Arial"/>
          <w:szCs w:val="24"/>
        </w:rPr>
        <w:t xml:space="preserve"> tytułu zawodowego licencjata jest uzyskanie</w:t>
      </w:r>
      <w:r w:rsidR="00353078" w:rsidRPr="00BE28BC">
        <w:rPr>
          <w:rFonts w:ascii="Arial" w:hAnsi="Arial" w:cs="Arial"/>
          <w:szCs w:val="24"/>
        </w:rPr>
        <w:t xml:space="preserve"> wszystkich</w:t>
      </w:r>
      <w:r w:rsidRPr="00BE28BC">
        <w:rPr>
          <w:rFonts w:ascii="Arial" w:hAnsi="Arial" w:cs="Arial"/>
          <w:szCs w:val="24"/>
        </w:rPr>
        <w:t xml:space="preserve"> efektów uczenia się określonych w programie studiów</w:t>
      </w:r>
      <w:r w:rsidR="009A1FED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którym przypisano co najmniej 180 punktów ECTS, złożenie egzaminu dyplomowego oraz</w:t>
      </w:r>
      <w:r w:rsidR="00052DB3" w:rsidRPr="00BE28BC">
        <w:rPr>
          <w:rFonts w:ascii="Arial" w:hAnsi="Arial" w:cs="Arial"/>
          <w:szCs w:val="24"/>
        </w:rPr>
        <w:t xml:space="preserve"> o ile przewiduje to program studiów </w:t>
      </w:r>
      <w:r w:rsidRPr="00BE28BC">
        <w:rPr>
          <w:rFonts w:ascii="Arial" w:hAnsi="Arial" w:cs="Arial"/>
          <w:szCs w:val="24"/>
        </w:rPr>
        <w:t>uzyskanie pozytywnej oceny pracy dyplomowej (licencjackiej)</w:t>
      </w:r>
      <w:r w:rsidR="00BA6458" w:rsidRPr="00BE28BC">
        <w:rPr>
          <w:rFonts w:ascii="Arial" w:hAnsi="Arial" w:cs="Arial"/>
          <w:szCs w:val="24"/>
        </w:rPr>
        <w:t>.</w:t>
      </w:r>
    </w:p>
    <w:p w14:paraId="7FA21126" w14:textId="77777777" w:rsidR="00B50FEE" w:rsidRPr="00BE28BC" w:rsidRDefault="00B50FEE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trike/>
          <w:szCs w:val="24"/>
          <w:u w:val="single"/>
        </w:rPr>
      </w:pPr>
      <w:r w:rsidRPr="00BE28BC">
        <w:rPr>
          <w:rFonts w:ascii="Arial" w:hAnsi="Arial" w:cs="Arial"/>
          <w:szCs w:val="24"/>
        </w:rPr>
        <w:t>Warunkiem</w:t>
      </w:r>
      <w:r w:rsidRPr="00BE28BC">
        <w:rPr>
          <w:rFonts w:ascii="Arial" w:hAnsi="Arial" w:cs="Arial"/>
          <w:spacing w:val="-15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ukończenia</w:t>
      </w:r>
      <w:r w:rsidRPr="00BE28BC">
        <w:rPr>
          <w:rFonts w:ascii="Arial" w:hAnsi="Arial" w:cs="Arial"/>
          <w:spacing w:val="-15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studiów</w:t>
      </w:r>
      <w:r w:rsidRPr="00BE28BC">
        <w:rPr>
          <w:rFonts w:ascii="Arial" w:hAnsi="Arial" w:cs="Arial"/>
          <w:spacing w:val="-16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drugiego</w:t>
      </w:r>
      <w:r w:rsidRPr="00BE28BC">
        <w:rPr>
          <w:rFonts w:ascii="Arial" w:hAnsi="Arial" w:cs="Arial"/>
          <w:spacing w:val="-14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stopnia</w:t>
      </w:r>
      <w:r w:rsidRPr="00BE28BC">
        <w:rPr>
          <w:rFonts w:ascii="Arial" w:hAnsi="Arial" w:cs="Arial"/>
          <w:spacing w:val="-16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i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uzyskania</w:t>
      </w:r>
      <w:r w:rsidRPr="00BE28BC">
        <w:rPr>
          <w:rFonts w:ascii="Arial" w:hAnsi="Arial" w:cs="Arial"/>
          <w:spacing w:val="-14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tytułu</w:t>
      </w:r>
      <w:r w:rsidRPr="00BE28BC">
        <w:rPr>
          <w:rFonts w:ascii="Arial" w:hAnsi="Arial" w:cs="Arial"/>
          <w:spacing w:val="-14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zawodowego</w:t>
      </w:r>
      <w:r w:rsidRPr="00BE28BC">
        <w:rPr>
          <w:rFonts w:ascii="Arial" w:hAnsi="Arial" w:cs="Arial"/>
          <w:spacing w:val="-15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magistra jest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uzyskanie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wszystkich</w:t>
      </w:r>
      <w:r w:rsidRPr="00BE28BC">
        <w:rPr>
          <w:rFonts w:ascii="Arial" w:hAnsi="Arial" w:cs="Arial"/>
          <w:spacing w:val="-10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efektów</w:t>
      </w:r>
      <w:r w:rsidRPr="00BE28BC">
        <w:rPr>
          <w:rFonts w:ascii="Arial" w:hAnsi="Arial" w:cs="Arial"/>
          <w:spacing w:val="-10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uczenia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się,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którym</w:t>
      </w:r>
      <w:r w:rsidRPr="00BE28BC">
        <w:rPr>
          <w:rFonts w:ascii="Arial" w:hAnsi="Arial" w:cs="Arial"/>
          <w:spacing w:val="-9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w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programie</w:t>
      </w:r>
      <w:r w:rsidRPr="00BE28BC">
        <w:rPr>
          <w:rFonts w:ascii="Arial" w:hAnsi="Arial" w:cs="Arial"/>
          <w:spacing w:val="-13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studiów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przypisano</w:t>
      </w:r>
      <w:r w:rsidRPr="00BE28BC">
        <w:rPr>
          <w:rFonts w:ascii="Arial" w:hAnsi="Arial" w:cs="Arial"/>
          <w:spacing w:val="-10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co najmniej 90 punktów ECTS oraz spełnienie wymogów przewidzianych programem studiów, przygotowanie pracy dyplomowej (magisterskiej) oraz zdanie egzaminu dyplomowego</w:t>
      </w:r>
      <w:r w:rsidRPr="00BE28BC">
        <w:rPr>
          <w:rFonts w:ascii="Arial" w:hAnsi="Arial" w:cs="Arial"/>
          <w:spacing w:val="1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(magisterskiego).</w:t>
      </w:r>
    </w:p>
    <w:p w14:paraId="0778CAB5" w14:textId="77777777" w:rsidR="00D7623C" w:rsidRPr="00BE28BC" w:rsidRDefault="00D7623C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Warunkiem ukończenia jednolitych studiów magisterskich i uzyskani</w:t>
      </w:r>
      <w:r w:rsidR="00FA787C" w:rsidRPr="00BE28BC">
        <w:rPr>
          <w:rFonts w:ascii="Arial" w:hAnsi="Arial" w:cs="Arial"/>
          <w:szCs w:val="24"/>
        </w:rPr>
        <w:t>a</w:t>
      </w:r>
      <w:r w:rsidRPr="00BE28BC">
        <w:rPr>
          <w:rFonts w:ascii="Arial" w:hAnsi="Arial" w:cs="Arial"/>
          <w:szCs w:val="24"/>
        </w:rPr>
        <w:t xml:space="preserve"> tytułu zawodowego magistra jest uzyskanie</w:t>
      </w:r>
      <w:r w:rsidR="00353078" w:rsidRPr="00BE28BC">
        <w:rPr>
          <w:rFonts w:ascii="Arial" w:hAnsi="Arial" w:cs="Arial"/>
          <w:szCs w:val="24"/>
        </w:rPr>
        <w:t xml:space="preserve"> wszystkich</w:t>
      </w:r>
      <w:r w:rsidRPr="00BE28BC">
        <w:rPr>
          <w:rFonts w:ascii="Arial" w:hAnsi="Arial" w:cs="Arial"/>
          <w:szCs w:val="24"/>
        </w:rPr>
        <w:t xml:space="preserve"> efektów uczenia się</w:t>
      </w:r>
      <w:r w:rsidR="009A1FED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którym </w:t>
      </w:r>
      <w:r w:rsidR="00B61C4F" w:rsidRPr="00BE28BC">
        <w:rPr>
          <w:rFonts w:ascii="Arial" w:hAnsi="Arial" w:cs="Arial"/>
          <w:szCs w:val="24"/>
        </w:rPr>
        <w:br/>
      </w:r>
      <w:r w:rsidRPr="00BE28BC">
        <w:rPr>
          <w:rFonts w:ascii="Arial" w:hAnsi="Arial" w:cs="Arial"/>
          <w:szCs w:val="24"/>
        </w:rPr>
        <w:t>w programie studiów przypisa</w:t>
      </w:r>
      <w:r w:rsidR="009A1FED" w:rsidRPr="00BE28BC">
        <w:rPr>
          <w:rFonts w:ascii="Arial" w:hAnsi="Arial" w:cs="Arial"/>
          <w:szCs w:val="24"/>
        </w:rPr>
        <w:t>no co najmniej 300 punktów ECTS</w:t>
      </w:r>
      <w:r w:rsidRPr="00BE28BC">
        <w:rPr>
          <w:rFonts w:ascii="Arial" w:hAnsi="Arial" w:cs="Arial"/>
          <w:szCs w:val="24"/>
        </w:rPr>
        <w:t xml:space="preserve"> oraz spełnienie </w:t>
      </w:r>
      <w:r w:rsidRPr="00BE28BC">
        <w:rPr>
          <w:rFonts w:ascii="Arial" w:hAnsi="Arial" w:cs="Arial"/>
          <w:szCs w:val="24"/>
        </w:rPr>
        <w:lastRenderedPageBreak/>
        <w:t>wymogów przewidzianych programem studiów, przygotowanie pracy dyplomowej (magisterskiej) oraz zdanie egzaminu dyplomowego (magisterskiego).</w:t>
      </w:r>
    </w:p>
    <w:p w14:paraId="40052472" w14:textId="77777777" w:rsidR="00D7623C" w:rsidRPr="00BE28BC" w:rsidRDefault="00D7623C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Jeżeli praca dyplomowa jest pracą pisemną, promotor obowiązkowo dokonuje sprawdzenia pracy przed egzaminem dyplomowym przy użyciu Jedno</w:t>
      </w:r>
      <w:r w:rsidR="00936CC4" w:rsidRPr="00BE28BC">
        <w:rPr>
          <w:rFonts w:ascii="Arial" w:hAnsi="Arial" w:cs="Arial"/>
          <w:szCs w:val="24"/>
        </w:rPr>
        <w:t xml:space="preserve">litego Systemu </w:t>
      </w:r>
      <w:proofErr w:type="spellStart"/>
      <w:r w:rsidR="00936CC4" w:rsidRPr="00BE28BC">
        <w:rPr>
          <w:rFonts w:ascii="Arial" w:hAnsi="Arial" w:cs="Arial"/>
          <w:szCs w:val="24"/>
        </w:rPr>
        <w:t>Antyplagiatowego</w:t>
      </w:r>
      <w:proofErr w:type="spellEnd"/>
      <w:r w:rsidR="00936CC4" w:rsidRPr="00BE28BC">
        <w:rPr>
          <w:rFonts w:ascii="Arial" w:hAnsi="Arial" w:cs="Arial"/>
          <w:szCs w:val="24"/>
        </w:rPr>
        <w:t>.</w:t>
      </w:r>
    </w:p>
    <w:p w14:paraId="20540714" w14:textId="77777777" w:rsidR="00D7623C" w:rsidRPr="00BE28BC" w:rsidRDefault="00D7623C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przypadku podejrzenia popełnienia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a czynu polegającego na przypisaniu sobie istotnego fragmentu lub innych elementów cudzego utworu lub ustalenia naukowego</w:t>
      </w:r>
      <w:r w:rsidR="001947DF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</w:t>
      </w:r>
      <w:r w:rsidR="00F55D25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 zawiadamia o tym </w:t>
      </w:r>
      <w:r w:rsidR="00AA03C1" w:rsidRPr="00BE28BC">
        <w:rPr>
          <w:rFonts w:ascii="Arial" w:hAnsi="Arial" w:cs="Arial"/>
          <w:szCs w:val="24"/>
        </w:rPr>
        <w:t>rektor</w:t>
      </w:r>
      <w:r w:rsidRPr="00BE28BC">
        <w:rPr>
          <w:rFonts w:ascii="Arial" w:hAnsi="Arial" w:cs="Arial"/>
          <w:szCs w:val="24"/>
        </w:rPr>
        <w:t xml:space="preserve">a. </w:t>
      </w:r>
      <w:r w:rsidR="00AA03C1" w:rsidRPr="00BE28BC">
        <w:rPr>
          <w:rFonts w:ascii="Arial" w:hAnsi="Arial" w:cs="Arial"/>
          <w:szCs w:val="24"/>
        </w:rPr>
        <w:t>Rektor</w:t>
      </w:r>
      <w:r w:rsidR="001947DF" w:rsidRPr="00BE28BC">
        <w:rPr>
          <w:rFonts w:ascii="Arial" w:hAnsi="Arial" w:cs="Arial"/>
          <w:szCs w:val="24"/>
        </w:rPr>
        <w:t xml:space="preserve">, </w:t>
      </w:r>
      <w:r w:rsidRPr="00BE28BC">
        <w:rPr>
          <w:rFonts w:ascii="Arial" w:hAnsi="Arial" w:cs="Arial"/>
          <w:szCs w:val="24"/>
        </w:rPr>
        <w:t xml:space="preserve">w drodze </w:t>
      </w:r>
      <w:r w:rsidR="007C188D" w:rsidRPr="00BE28BC">
        <w:rPr>
          <w:rFonts w:ascii="Arial" w:hAnsi="Arial" w:cs="Arial"/>
          <w:szCs w:val="24"/>
        </w:rPr>
        <w:t>rozstrzygnięcia</w:t>
      </w:r>
      <w:r w:rsidR="00FA787C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wstrzymuje takiemu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owi procedurę obrony pracy dyplomowej i kieruje sprawę do wyjaśnienia rzecznikowi dyscyplinarnemu ds.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ów.</w:t>
      </w:r>
    </w:p>
    <w:p w14:paraId="52A03FB0" w14:textId="77777777" w:rsidR="00D7623C" w:rsidRPr="00BE28BC" w:rsidRDefault="00D7623C" w:rsidP="00BE28BC">
      <w:pPr>
        <w:pStyle w:val="Akapitzlist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 pos</w:t>
      </w:r>
      <w:r w:rsidR="002F064A" w:rsidRPr="00BE28BC">
        <w:rPr>
          <w:rFonts w:ascii="Arial" w:hAnsi="Arial" w:cs="Arial"/>
          <w:sz w:val="24"/>
          <w:szCs w:val="24"/>
        </w:rPr>
        <w:t>tępowań</w:t>
      </w:r>
      <w:r w:rsidR="00FD09A6" w:rsidRPr="00BE28BC">
        <w:rPr>
          <w:rFonts w:ascii="Arial" w:hAnsi="Arial" w:cs="Arial"/>
          <w:sz w:val="24"/>
          <w:szCs w:val="24"/>
        </w:rPr>
        <w:t xml:space="preserve"> rozpoczętych i</w:t>
      </w:r>
      <w:r w:rsidR="002F064A" w:rsidRPr="00BE28BC">
        <w:rPr>
          <w:rFonts w:ascii="Arial" w:hAnsi="Arial" w:cs="Arial"/>
          <w:sz w:val="24"/>
          <w:szCs w:val="24"/>
        </w:rPr>
        <w:t xml:space="preserve"> zakończonych w </w:t>
      </w:r>
      <w:r w:rsidR="00FD09A6" w:rsidRPr="00BE28BC">
        <w:rPr>
          <w:rFonts w:ascii="Arial" w:hAnsi="Arial" w:cs="Arial"/>
          <w:sz w:val="24"/>
          <w:szCs w:val="24"/>
        </w:rPr>
        <w:t xml:space="preserve">danym </w:t>
      </w:r>
      <w:r w:rsidRPr="00BE28BC">
        <w:rPr>
          <w:rFonts w:ascii="Arial" w:hAnsi="Arial" w:cs="Arial"/>
          <w:sz w:val="24"/>
          <w:szCs w:val="24"/>
        </w:rPr>
        <w:t>roku akademickim:</w:t>
      </w:r>
    </w:p>
    <w:p w14:paraId="68B83055" w14:textId="77777777" w:rsidR="00951BE2" w:rsidRPr="00BE28BC" w:rsidRDefault="00D7623C" w:rsidP="00BE28BC">
      <w:pPr>
        <w:pStyle w:val="Akapitzlist"/>
        <w:numPr>
          <w:ilvl w:val="0"/>
          <w:numId w:val="60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jeśli w drodze postępowania dyscyplinarneg</w:t>
      </w:r>
      <w:r w:rsidR="006C29E0" w:rsidRPr="00BE28BC">
        <w:rPr>
          <w:rFonts w:ascii="Arial" w:hAnsi="Arial" w:cs="Arial"/>
          <w:sz w:val="24"/>
          <w:szCs w:val="24"/>
        </w:rPr>
        <w:t>o nie stwierdzono czynu</w:t>
      </w:r>
      <w:r w:rsidR="001947DF" w:rsidRPr="00BE28BC">
        <w:rPr>
          <w:rFonts w:ascii="Arial" w:hAnsi="Arial" w:cs="Arial"/>
          <w:sz w:val="24"/>
          <w:szCs w:val="24"/>
        </w:rPr>
        <w:t>,</w:t>
      </w:r>
      <w:r w:rsidR="006C29E0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o którym mowa </w:t>
      </w:r>
      <w:r w:rsidR="00E73E73" w:rsidRPr="00BE28BC">
        <w:rPr>
          <w:rFonts w:ascii="Arial" w:hAnsi="Arial" w:cs="Arial"/>
          <w:sz w:val="24"/>
          <w:szCs w:val="24"/>
        </w:rPr>
        <w:t xml:space="preserve">w </w:t>
      </w:r>
      <w:r w:rsidRPr="00BE28BC">
        <w:rPr>
          <w:rFonts w:ascii="Arial" w:hAnsi="Arial" w:cs="Arial"/>
          <w:sz w:val="24"/>
          <w:szCs w:val="24"/>
        </w:rPr>
        <w:t xml:space="preserve">ust. 5 zdanie pierwsze, wówczas takiemu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owi umożliwia się niezwłocznie </w:t>
      </w:r>
      <w:r w:rsidR="00FD09A6" w:rsidRPr="00BE28BC">
        <w:rPr>
          <w:rFonts w:ascii="Arial" w:hAnsi="Arial" w:cs="Arial"/>
          <w:sz w:val="24"/>
          <w:szCs w:val="24"/>
        </w:rPr>
        <w:t>złożenie egzaminu dyplomowego</w:t>
      </w:r>
      <w:r w:rsidR="00E73E73" w:rsidRPr="00BE28BC">
        <w:rPr>
          <w:rFonts w:ascii="Arial" w:hAnsi="Arial" w:cs="Arial"/>
          <w:sz w:val="24"/>
          <w:szCs w:val="24"/>
        </w:rPr>
        <w:t>; e</w:t>
      </w:r>
      <w:r w:rsidRPr="00BE28BC">
        <w:rPr>
          <w:rFonts w:ascii="Arial" w:hAnsi="Arial" w:cs="Arial"/>
          <w:sz w:val="24"/>
          <w:szCs w:val="24"/>
        </w:rPr>
        <w:t>gzamin dyplomow</w:t>
      </w:r>
      <w:r w:rsidR="00FD09A6" w:rsidRPr="00BE28BC">
        <w:rPr>
          <w:rFonts w:ascii="Arial" w:hAnsi="Arial" w:cs="Arial"/>
          <w:sz w:val="24"/>
          <w:szCs w:val="24"/>
        </w:rPr>
        <w:t>y powinien</w:t>
      </w:r>
      <w:r w:rsidRPr="00BE28BC">
        <w:rPr>
          <w:rFonts w:ascii="Arial" w:hAnsi="Arial" w:cs="Arial"/>
          <w:sz w:val="24"/>
          <w:szCs w:val="24"/>
        </w:rPr>
        <w:t xml:space="preserve"> odbyć się w terminie do 30 września,</w:t>
      </w:r>
      <w:r w:rsidR="00B61C4F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z z</w:t>
      </w:r>
      <w:r w:rsidR="008E1875" w:rsidRPr="00BE28BC">
        <w:rPr>
          <w:rFonts w:ascii="Arial" w:hAnsi="Arial" w:cs="Arial"/>
          <w:sz w:val="24"/>
          <w:szCs w:val="24"/>
        </w:rPr>
        <w:t>astrzeżeniem odpowiednio ust. 1</w:t>
      </w:r>
      <w:r w:rsidR="000759D1" w:rsidRPr="00BE28BC">
        <w:rPr>
          <w:rFonts w:ascii="Arial" w:hAnsi="Arial" w:cs="Arial"/>
          <w:sz w:val="24"/>
          <w:szCs w:val="24"/>
        </w:rPr>
        <w:t>–</w:t>
      </w:r>
      <w:r w:rsidRPr="00BE28BC">
        <w:rPr>
          <w:rFonts w:ascii="Arial" w:hAnsi="Arial" w:cs="Arial"/>
          <w:sz w:val="24"/>
          <w:szCs w:val="24"/>
        </w:rPr>
        <w:t>3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D230E35" w14:textId="77777777" w:rsidR="00990056" w:rsidRPr="00BE28BC" w:rsidRDefault="00990056" w:rsidP="00BE28BC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jeśli w drodze postępowania dyscyplinarnego stwierdzono czyn, o którym mowa </w:t>
      </w:r>
      <w:r w:rsidR="00B61C4F" w:rsidRP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w ust. 5 zdanie pierwsze, wówczas student zostaje skreślony z listy studentów zgodnie z § 26 ust</w:t>
      </w:r>
      <w:r w:rsidR="00E73E73" w:rsidRPr="00BE28BC">
        <w:rPr>
          <w:rFonts w:ascii="Arial" w:hAnsi="Arial" w:cs="Arial"/>
          <w:sz w:val="24"/>
          <w:szCs w:val="24"/>
        </w:rPr>
        <w:t>.</w:t>
      </w:r>
      <w:r w:rsidRPr="00BE28BC">
        <w:rPr>
          <w:rFonts w:ascii="Arial" w:hAnsi="Arial" w:cs="Arial"/>
          <w:sz w:val="24"/>
          <w:szCs w:val="24"/>
        </w:rPr>
        <w:t xml:space="preserve"> 1 pkt 3. </w:t>
      </w:r>
    </w:p>
    <w:p w14:paraId="44E50595" w14:textId="77777777" w:rsidR="00D7623C" w:rsidRPr="00BE28BC" w:rsidRDefault="00D7623C" w:rsidP="00BE28BC">
      <w:pPr>
        <w:pStyle w:val="Akapitzlist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 postępowań zakończonych w następnym roku akademickim:</w:t>
      </w:r>
    </w:p>
    <w:p w14:paraId="21140890" w14:textId="77777777" w:rsidR="00D7623C" w:rsidRPr="00B9358D" w:rsidRDefault="00D7623C" w:rsidP="00B9358D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>jeśli w drodze postępowania dyscypli</w:t>
      </w:r>
      <w:r w:rsidR="006C29E0" w:rsidRPr="00B9358D">
        <w:rPr>
          <w:rFonts w:ascii="Arial" w:hAnsi="Arial" w:cs="Arial"/>
          <w:sz w:val="24"/>
          <w:szCs w:val="24"/>
        </w:rPr>
        <w:t xml:space="preserve">narnego nie stwierdzono czynu, </w:t>
      </w:r>
      <w:r w:rsidRPr="00B9358D">
        <w:rPr>
          <w:rFonts w:ascii="Arial" w:hAnsi="Arial" w:cs="Arial"/>
          <w:sz w:val="24"/>
          <w:szCs w:val="24"/>
        </w:rPr>
        <w:t xml:space="preserve">o którym mowa </w:t>
      </w:r>
      <w:r w:rsidR="00E73E73" w:rsidRPr="00B9358D">
        <w:rPr>
          <w:rFonts w:ascii="Arial" w:hAnsi="Arial" w:cs="Arial"/>
          <w:sz w:val="24"/>
          <w:szCs w:val="24"/>
        </w:rPr>
        <w:t xml:space="preserve">w </w:t>
      </w:r>
      <w:r w:rsidRPr="00B9358D">
        <w:rPr>
          <w:rFonts w:ascii="Arial" w:hAnsi="Arial" w:cs="Arial"/>
          <w:sz w:val="24"/>
          <w:szCs w:val="24"/>
        </w:rPr>
        <w:t>ust. 5 zdanie pierwsze, wówczas egzamin dyplom</w:t>
      </w:r>
      <w:r w:rsidR="00951BE2" w:rsidRPr="00B9358D">
        <w:rPr>
          <w:rFonts w:ascii="Arial" w:hAnsi="Arial" w:cs="Arial"/>
          <w:sz w:val="24"/>
          <w:szCs w:val="24"/>
        </w:rPr>
        <w:t xml:space="preserve">owy musi odbyć się </w:t>
      </w:r>
      <w:r w:rsidRPr="00B9358D">
        <w:rPr>
          <w:rFonts w:ascii="Arial" w:hAnsi="Arial" w:cs="Arial"/>
          <w:sz w:val="24"/>
          <w:szCs w:val="24"/>
        </w:rPr>
        <w:t>w ciągu 14 dni od zakończenia postępowania</w:t>
      </w:r>
      <w:r w:rsidR="00AC41A5" w:rsidRPr="00B9358D">
        <w:rPr>
          <w:rFonts w:ascii="Arial" w:hAnsi="Arial" w:cs="Arial"/>
          <w:sz w:val="24"/>
          <w:szCs w:val="24"/>
        </w:rPr>
        <w:t xml:space="preserve"> </w:t>
      </w:r>
      <w:r w:rsidR="00951BE2" w:rsidRPr="00B9358D">
        <w:rPr>
          <w:rFonts w:ascii="Arial" w:hAnsi="Arial" w:cs="Arial"/>
          <w:sz w:val="24"/>
          <w:szCs w:val="24"/>
        </w:rPr>
        <w:t>dyscyplinarnego</w:t>
      </w:r>
      <w:r w:rsidR="001947DF" w:rsidRPr="00B9358D">
        <w:rPr>
          <w:rFonts w:ascii="Arial" w:hAnsi="Arial" w:cs="Arial"/>
          <w:sz w:val="24"/>
          <w:szCs w:val="24"/>
        </w:rPr>
        <w:t>,</w:t>
      </w:r>
      <w:r w:rsidR="00951BE2" w:rsidRPr="00B9358D">
        <w:rPr>
          <w:rFonts w:ascii="Arial" w:hAnsi="Arial" w:cs="Arial"/>
          <w:sz w:val="24"/>
          <w:szCs w:val="24"/>
        </w:rPr>
        <w:t xml:space="preserve"> </w:t>
      </w:r>
      <w:r w:rsidRPr="00B9358D">
        <w:rPr>
          <w:rFonts w:ascii="Arial" w:hAnsi="Arial" w:cs="Arial"/>
          <w:sz w:val="24"/>
          <w:szCs w:val="24"/>
        </w:rPr>
        <w:t>z z</w:t>
      </w:r>
      <w:r w:rsidR="008E1875" w:rsidRPr="00B9358D">
        <w:rPr>
          <w:rFonts w:ascii="Arial" w:hAnsi="Arial" w:cs="Arial"/>
          <w:sz w:val="24"/>
          <w:szCs w:val="24"/>
        </w:rPr>
        <w:t>astrzeżeniem odpowiednio ust. 1</w:t>
      </w:r>
      <w:r w:rsidR="00B128D8" w:rsidRPr="00B9358D">
        <w:rPr>
          <w:rFonts w:ascii="Arial" w:hAnsi="Arial" w:cs="Arial"/>
          <w:sz w:val="24"/>
          <w:szCs w:val="24"/>
        </w:rPr>
        <w:t>–</w:t>
      </w:r>
      <w:r w:rsidRPr="00B9358D">
        <w:rPr>
          <w:rFonts w:ascii="Arial" w:hAnsi="Arial" w:cs="Arial"/>
          <w:sz w:val="24"/>
          <w:szCs w:val="24"/>
        </w:rPr>
        <w:t xml:space="preserve">3. W takiej sytuacji </w:t>
      </w:r>
      <w:r w:rsidR="00BF0469" w:rsidRPr="00B9358D">
        <w:rPr>
          <w:rFonts w:ascii="Arial" w:hAnsi="Arial" w:cs="Arial"/>
          <w:sz w:val="24"/>
          <w:szCs w:val="24"/>
        </w:rPr>
        <w:t>student</w:t>
      </w:r>
      <w:r w:rsidR="00951BE2" w:rsidRPr="00B9358D">
        <w:rPr>
          <w:rFonts w:ascii="Arial" w:hAnsi="Arial" w:cs="Arial"/>
          <w:sz w:val="24"/>
          <w:szCs w:val="24"/>
        </w:rPr>
        <w:t xml:space="preserve"> zostaje</w:t>
      </w:r>
      <w:r w:rsidR="004C5D62" w:rsidRPr="00B9358D">
        <w:rPr>
          <w:rFonts w:ascii="Arial" w:hAnsi="Arial" w:cs="Arial"/>
          <w:sz w:val="24"/>
          <w:szCs w:val="24"/>
        </w:rPr>
        <w:t xml:space="preserve"> </w:t>
      </w:r>
      <w:r w:rsidR="00951BE2" w:rsidRPr="00B9358D">
        <w:rPr>
          <w:rFonts w:ascii="Arial" w:hAnsi="Arial" w:cs="Arial"/>
          <w:sz w:val="24"/>
          <w:szCs w:val="24"/>
        </w:rPr>
        <w:t>wpisany</w:t>
      </w:r>
      <w:r w:rsidR="00990056" w:rsidRPr="00B9358D">
        <w:rPr>
          <w:rFonts w:ascii="Arial" w:hAnsi="Arial" w:cs="Arial"/>
          <w:sz w:val="24"/>
          <w:szCs w:val="24"/>
        </w:rPr>
        <w:t xml:space="preserve"> na listę studentów w tym roku </w:t>
      </w:r>
      <w:r w:rsidR="00A202BC" w:rsidRPr="00B9358D">
        <w:rPr>
          <w:rFonts w:ascii="Arial" w:hAnsi="Arial" w:cs="Arial"/>
          <w:sz w:val="24"/>
          <w:szCs w:val="24"/>
        </w:rPr>
        <w:t>akademicki</w:t>
      </w:r>
      <w:r w:rsidR="00990056" w:rsidRPr="00B9358D">
        <w:rPr>
          <w:rFonts w:ascii="Arial" w:hAnsi="Arial" w:cs="Arial"/>
          <w:sz w:val="24"/>
          <w:szCs w:val="24"/>
        </w:rPr>
        <w:t>m</w:t>
      </w:r>
      <w:r w:rsidR="00A202BC" w:rsidRPr="00B9358D">
        <w:rPr>
          <w:rFonts w:ascii="Arial" w:hAnsi="Arial" w:cs="Arial"/>
          <w:sz w:val="24"/>
          <w:szCs w:val="24"/>
        </w:rPr>
        <w:t xml:space="preserve"> i posiada status studenta do dnia</w:t>
      </w:r>
      <w:r w:rsidR="00D95FBF" w:rsidRPr="00B9358D">
        <w:rPr>
          <w:rFonts w:ascii="Arial" w:hAnsi="Arial" w:cs="Arial"/>
          <w:sz w:val="24"/>
          <w:szCs w:val="24"/>
        </w:rPr>
        <w:t xml:space="preserve"> złożenia</w:t>
      </w:r>
      <w:r w:rsidR="00A202BC" w:rsidRPr="00B9358D">
        <w:rPr>
          <w:rFonts w:ascii="Arial" w:hAnsi="Arial" w:cs="Arial"/>
          <w:sz w:val="24"/>
          <w:szCs w:val="24"/>
        </w:rPr>
        <w:t xml:space="preserve"> egzaminu dyplomowego, bez prawa do ubiegania się o pomoc materialną</w:t>
      </w:r>
      <w:r w:rsidR="00EF02DB" w:rsidRPr="00B9358D">
        <w:rPr>
          <w:rFonts w:ascii="Arial" w:hAnsi="Arial" w:cs="Arial"/>
          <w:sz w:val="24"/>
          <w:szCs w:val="24"/>
        </w:rPr>
        <w:t>,</w:t>
      </w:r>
      <w:r w:rsidR="00A202BC" w:rsidRPr="00B9358D">
        <w:rPr>
          <w:rFonts w:ascii="Arial" w:hAnsi="Arial" w:cs="Arial"/>
          <w:sz w:val="24"/>
          <w:szCs w:val="24"/>
        </w:rPr>
        <w:t xml:space="preserve"> </w:t>
      </w:r>
    </w:p>
    <w:p w14:paraId="18993137" w14:textId="77777777" w:rsidR="00D7623C" w:rsidRPr="00B9358D" w:rsidRDefault="009A1FED" w:rsidP="00B9358D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>j</w:t>
      </w:r>
      <w:r w:rsidR="00D7623C" w:rsidRPr="00B9358D">
        <w:rPr>
          <w:rFonts w:ascii="Arial" w:hAnsi="Arial" w:cs="Arial"/>
          <w:sz w:val="24"/>
          <w:szCs w:val="24"/>
        </w:rPr>
        <w:t>eśli w drodze postępowania dys</w:t>
      </w:r>
      <w:r w:rsidR="006C29E0" w:rsidRPr="00B9358D">
        <w:rPr>
          <w:rFonts w:ascii="Arial" w:hAnsi="Arial" w:cs="Arial"/>
          <w:sz w:val="24"/>
          <w:szCs w:val="24"/>
        </w:rPr>
        <w:t xml:space="preserve">cyplinarnego stwierdzono czyn, </w:t>
      </w:r>
      <w:r w:rsidR="00D7623C" w:rsidRPr="00B9358D">
        <w:rPr>
          <w:rFonts w:ascii="Arial" w:hAnsi="Arial" w:cs="Arial"/>
          <w:sz w:val="24"/>
          <w:szCs w:val="24"/>
        </w:rPr>
        <w:t>o którym mowa</w:t>
      </w:r>
      <w:r w:rsidR="00BE7690" w:rsidRPr="00B9358D">
        <w:rPr>
          <w:rFonts w:ascii="Arial" w:hAnsi="Arial" w:cs="Arial"/>
          <w:sz w:val="24"/>
          <w:szCs w:val="24"/>
        </w:rPr>
        <w:t xml:space="preserve"> </w:t>
      </w:r>
      <w:r w:rsidR="00B61C4F" w:rsidRPr="00B9358D">
        <w:rPr>
          <w:rFonts w:ascii="Arial" w:hAnsi="Arial" w:cs="Arial"/>
          <w:sz w:val="24"/>
          <w:szCs w:val="24"/>
        </w:rPr>
        <w:br/>
      </w:r>
      <w:r w:rsidR="00BE7690" w:rsidRPr="00B9358D">
        <w:rPr>
          <w:rFonts w:ascii="Arial" w:hAnsi="Arial" w:cs="Arial"/>
          <w:sz w:val="24"/>
          <w:szCs w:val="24"/>
        </w:rPr>
        <w:t>w</w:t>
      </w:r>
      <w:r w:rsidR="00D7623C" w:rsidRPr="00B9358D">
        <w:rPr>
          <w:rFonts w:ascii="Arial" w:hAnsi="Arial" w:cs="Arial"/>
          <w:sz w:val="24"/>
          <w:szCs w:val="24"/>
        </w:rPr>
        <w:t xml:space="preserve"> ust. 5 zdanie pierwsze, wówczas </w:t>
      </w:r>
      <w:r w:rsidR="00BF0469" w:rsidRPr="00B9358D">
        <w:rPr>
          <w:rFonts w:ascii="Arial" w:hAnsi="Arial" w:cs="Arial"/>
          <w:sz w:val="24"/>
          <w:szCs w:val="24"/>
        </w:rPr>
        <w:t>student</w:t>
      </w:r>
      <w:r w:rsidR="00BE7690" w:rsidRPr="00B9358D">
        <w:rPr>
          <w:rFonts w:ascii="Arial" w:hAnsi="Arial" w:cs="Arial"/>
          <w:sz w:val="24"/>
          <w:szCs w:val="24"/>
        </w:rPr>
        <w:t xml:space="preserve"> zostaje skreś</w:t>
      </w:r>
      <w:r w:rsidR="006C29E0" w:rsidRPr="00B9358D">
        <w:rPr>
          <w:rFonts w:ascii="Arial" w:hAnsi="Arial" w:cs="Arial"/>
          <w:sz w:val="24"/>
          <w:szCs w:val="24"/>
        </w:rPr>
        <w:t xml:space="preserve">lony z listy </w:t>
      </w:r>
      <w:r w:rsidR="00BF0469" w:rsidRPr="00B9358D">
        <w:rPr>
          <w:rFonts w:ascii="Arial" w:hAnsi="Arial" w:cs="Arial"/>
          <w:sz w:val="24"/>
          <w:szCs w:val="24"/>
        </w:rPr>
        <w:t>student</w:t>
      </w:r>
      <w:r w:rsidR="006C29E0" w:rsidRPr="00B9358D">
        <w:rPr>
          <w:rFonts w:ascii="Arial" w:hAnsi="Arial" w:cs="Arial"/>
          <w:sz w:val="24"/>
          <w:szCs w:val="24"/>
        </w:rPr>
        <w:t>ów zgodnie</w:t>
      </w:r>
      <w:r w:rsidR="0071448E" w:rsidRPr="00B9358D">
        <w:rPr>
          <w:rFonts w:ascii="Arial" w:hAnsi="Arial" w:cs="Arial"/>
          <w:sz w:val="24"/>
          <w:szCs w:val="24"/>
        </w:rPr>
        <w:t xml:space="preserve"> z § 26</w:t>
      </w:r>
      <w:r w:rsidR="00BE7690" w:rsidRPr="00B9358D">
        <w:rPr>
          <w:rFonts w:ascii="Arial" w:hAnsi="Arial" w:cs="Arial"/>
          <w:sz w:val="24"/>
          <w:szCs w:val="24"/>
        </w:rPr>
        <w:t xml:space="preserve"> ust</w:t>
      </w:r>
      <w:r w:rsidR="008E1875" w:rsidRPr="00B9358D">
        <w:rPr>
          <w:rFonts w:ascii="Arial" w:hAnsi="Arial" w:cs="Arial"/>
          <w:sz w:val="24"/>
          <w:szCs w:val="24"/>
        </w:rPr>
        <w:t>.</w:t>
      </w:r>
      <w:r w:rsidR="00BE7690" w:rsidRPr="00B9358D">
        <w:rPr>
          <w:rFonts w:ascii="Arial" w:hAnsi="Arial" w:cs="Arial"/>
          <w:sz w:val="24"/>
          <w:szCs w:val="24"/>
        </w:rPr>
        <w:t xml:space="preserve"> 1 </w:t>
      </w:r>
      <w:r w:rsidR="00BF0469" w:rsidRPr="00B9358D">
        <w:rPr>
          <w:rFonts w:ascii="Arial" w:hAnsi="Arial" w:cs="Arial"/>
          <w:sz w:val="24"/>
          <w:szCs w:val="24"/>
        </w:rPr>
        <w:t>pkt</w:t>
      </w:r>
      <w:r w:rsidR="00BE7690" w:rsidRPr="00B9358D">
        <w:rPr>
          <w:rFonts w:ascii="Arial" w:hAnsi="Arial" w:cs="Arial"/>
          <w:sz w:val="24"/>
          <w:szCs w:val="24"/>
        </w:rPr>
        <w:t xml:space="preserve"> 3.</w:t>
      </w:r>
    </w:p>
    <w:p w14:paraId="4801C799" w14:textId="77777777" w:rsidR="00D7623C" w:rsidRPr="00BE28BC" w:rsidRDefault="00D7623C" w:rsidP="00BE28BC">
      <w:pPr>
        <w:pStyle w:val="Akapitzlist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czasie trwania postępowania </w:t>
      </w:r>
      <w:r w:rsidR="002F064A" w:rsidRPr="00BE28BC">
        <w:rPr>
          <w:rFonts w:ascii="Arial" w:hAnsi="Arial" w:cs="Arial"/>
          <w:sz w:val="24"/>
          <w:szCs w:val="24"/>
        </w:rPr>
        <w:t>wyjaśniającego/</w:t>
      </w:r>
      <w:r w:rsidRPr="00BE28BC">
        <w:rPr>
          <w:rFonts w:ascii="Arial" w:hAnsi="Arial" w:cs="Arial"/>
          <w:sz w:val="24"/>
          <w:szCs w:val="24"/>
        </w:rPr>
        <w:t xml:space="preserve">dyscyplinarnego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zachowuje prawa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a.</w:t>
      </w:r>
    </w:p>
    <w:p w14:paraId="07531067" w14:textId="77777777" w:rsidR="00D7623C" w:rsidRPr="00BE28BC" w:rsidRDefault="00D7623C" w:rsidP="00BE28BC">
      <w:pPr>
        <w:pStyle w:val="Akapitzlist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Datą ukończenia studiów jest data złożenia egzaminu dyplomowego.</w:t>
      </w:r>
    </w:p>
    <w:p w14:paraId="18A8EE67" w14:textId="77777777" w:rsidR="00D7623C" w:rsidRPr="00BE28BC" w:rsidRDefault="00D7623C" w:rsidP="00BE28BC">
      <w:pPr>
        <w:numPr>
          <w:ilvl w:val="0"/>
          <w:numId w:val="58"/>
        </w:numPr>
        <w:tabs>
          <w:tab w:val="num" w:pos="426"/>
          <w:tab w:val="left" w:pos="851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Absolwent studiów otrzymuje dyplom ukończenia studiów na określonym kierunku, poziomie i profilu kształcenia, potwierdzający uzyskanie kwalifikacji pierwszego</w:t>
      </w:r>
      <w:r w:rsidR="00E54293" w:rsidRPr="00BE28BC">
        <w:rPr>
          <w:rFonts w:ascii="Arial" w:hAnsi="Arial" w:cs="Arial"/>
          <w:szCs w:val="24"/>
        </w:rPr>
        <w:t xml:space="preserve">, </w:t>
      </w:r>
      <w:r w:rsidRPr="00BE28BC">
        <w:rPr>
          <w:rFonts w:ascii="Arial" w:hAnsi="Arial" w:cs="Arial"/>
          <w:szCs w:val="24"/>
        </w:rPr>
        <w:t>drugiego stopnia</w:t>
      </w:r>
      <w:r w:rsidR="008F5A25" w:rsidRPr="00BE28BC">
        <w:rPr>
          <w:rFonts w:ascii="Arial" w:hAnsi="Arial" w:cs="Arial"/>
          <w:szCs w:val="24"/>
        </w:rPr>
        <w:t xml:space="preserve"> oraz</w:t>
      </w:r>
      <w:r w:rsidRPr="00BE28BC">
        <w:rPr>
          <w:rFonts w:ascii="Arial" w:hAnsi="Arial" w:cs="Arial"/>
          <w:szCs w:val="24"/>
        </w:rPr>
        <w:t xml:space="preserve"> uzyskanie odpowiedniego tytułu zawodowego.</w:t>
      </w:r>
    </w:p>
    <w:p w14:paraId="6F1EB767" w14:textId="3601D9D6" w:rsidR="00992A6A" w:rsidRDefault="00D7623C" w:rsidP="00BE28BC">
      <w:pPr>
        <w:pStyle w:val="Akapitzlist"/>
        <w:numPr>
          <w:ilvl w:val="0"/>
          <w:numId w:val="5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</w:t>
      </w:r>
      <w:r w:rsidR="006B0B4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gdy w pracy dyplomowej stanowiącej podstawę nadania tytułu zawodowego</w:t>
      </w:r>
      <w:r w:rsidR="006B0B4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osoba ubiegająca się o ten tytuł przypisała sobie autorstwo istotnego fragmentu lub innych elementów cudzego u</w:t>
      </w:r>
      <w:r w:rsidR="009A1FED" w:rsidRPr="00BE28BC">
        <w:rPr>
          <w:rFonts w:ascii="Arial" w:hAnsi="Arial" w:cs="Arial"/>
          <w:sz w:val="24"/>
          <w:szCs w:val="24"/>
        </w:rPr>
        <w:t xml:space="preserve">tworu lub ustalenia naukowego,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E77B34" w:rsidRPr="00BE28BC">
        <w:rPr>
          <w:rFonts w:ascii="Arial" w:hAnsi="Arial" w:cs="Arial"/>
          <w:sz w:val="24"/>
          <w:szCs w:val="24"/>
        </w:rPr>
        <w:t>w</w:t>
      </w:r>
      <w:r w:rsidRPr="00BE28BC">
        <w:rPr>
          <w:rFonts w:ascii="Arial" w:hAnsi="Arial" w:cs="Arial"/>
          <w:sz w:val="24"/>
          <w:szCs w:val="24"/>
        </w:rPr>
        <w:t xml:space="preserve"> drodze decyzj</w:t>
      </w:r>
      <w:r w:rsidR="006B0B43" w:rsidRPr="00BE28BC">
        <w:rPr>
          <w:rFonts w:ascii="Arial" w:hAnsi="Arial" w:cs="Arial"/>
          <w:sz w:val="24"/>
          <w:szCs w:val="24"/>
        </w:rPr>
        <w:t>i administracyjnej</w:t>
      </w:r>
      <w:r w:rsidRPr="00BE28BC">
        <w:rPr>
          <w:rFonts w:ascii="Arial" w:hAnsi="Arial" w:cs="Arial"/>
          <w:sz w:val="24"/>
          <w:szCs w:val="24"/>
        </w:rPr>
        <w:t xml:space="preserve"> stwierdza nieważność dyplomu.</w:t>
      </w:r>
      <w:r w:rsidR="004313E1" w:rsidRPr="00BE28BC">
        <w:rPr>
          <w:rFonts w:ascii="Arial" w:hAnsi="Arial" w:cs="Arial"/>
          <w:sz w:val="24"/>
          <w:szCs w:val="24"/>
        </w:rPr>
        <w:t xml:space="preserve"> </w:t>
      </w:r>
    </w:p>
    <w:p w14:paraId="000EC1A2" w14:textId="77777777" w:rsidR="003C353F" w:rsidRPr="003C353F" w:rsidRDefault="003C353F" w:rsidP="003C353F">
      <w:pPr>
        <w:tabs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781915E7" w14:textId="102ED143" w:rsidR="00D7623C" w:rsidRPr="00BE28BC" w:rsidRDefault="00497F0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42</w:t>
      </w:r>
    </w:p>
    <w:p w14:paraId="0A412502" w14:textId="5DE17D6B" w:rsidR="003040BE" w:rsidRPr="00BE28BC" w:rsidRDefault="00D7623C" w:rsidP="00CB3D0D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Pracę</w:t>
      </w:r>
      <w:r w:rsidR="0070780E" w:rsidRPr="00BE28BC">
        <w:rPr>
          <w:rFonts w:ascii="Arial" w:hAnsi="Arial" w:cs="Arial"/>
          <w:sz w:val="24"/>
          <w:szCs w:val="24"/>
        </w:rPr>
        <w:t xml:space="preserve"> </w:t>
      </w:r>
      <w:bookmarkStart w:id="1" w:name="_Hlk166831731"/>
      <w:proofErr w:type="gramStart"/>
      <w:r w:rsidR="0070780E" w:rsidRPr="00BE28BC">
        <w:rPr>
          <w:rFonts w:ascii="Arial" w:hAnsi="Arial" w:cs="Arial"/>
          <w:sz w:val="24"/>
          <w:szCs w:val="24"/>
        </w:rPr>
        <w:t>dyplomową</w:t>
      </w:r>
      <w:r w:rsidR="00701A9B" w:rsidRPr="00BE28BC">
        <w:rPr>
          <w:rFonts w:ascii="Arial" w:hAnsi="Arial" w:cs="Arial"/>
          <w:sz w:val="24"/>
          <w:szCs w:val="24"/>
        </w:rPr>
        <w:t xml:space="preserve">  s</w:t>
      </w:r>
      <w:r w:rsidR="003040BE" w:rsidRPr="00BE28BC">
        <w:rPr>
          <w:rFonts w:ascii="Arial" w:hAnsi="Arial" w:cs="Arial"/>
          <w:sz w:val="24"/>
          <w:szCs w:val="24"/>
        </w:rPr>
        <w:t>kładają</w:t>
      </w:r>
      <w:proofErr w:type="gramEnd"/>
      <w:r w:rsidR="003040BE" w:rsidRPr="00BE28BC">
        <w:rPr>
          <w:rFonts w:ascii="Arial" w:hAnsi="Arial" w:cs="Arial"/>
          <w:sz w:val="24"/>
          <w:szCs w:val="24"/>
        </w:rPr>
        <w:t xml:space="preserve"> </w:t>
      </w:r>
      <w:r w:rsidR="00701A9B" w:rsidRPr="00BE28BC">
        <w:rPr>
          <w:rFonts w:ascii="Arial" w:hAnsi="Arial" w:cs="Arial"/>
          <w:sz w:val="24"/>
          <w:szCs w:val="24"/>
        </w:rPr>
        <w:t>studenci</w:t>
      </w:r>
      <w:r w:rsidR="003040BE" w:rsidRPr="00BE28BC">
        <w:rPr>
          <w:rFonts w:ascii="Arial" w:hAnsi="Arial" w:cs="Arial"/>
          <w:sz w:val="24"/>
          <w:szCs w:val="24"/>
        </w:rPr>
        <w:t>:</w:t>
      </w:r>
    </w:p>
    <w:p w14:paraId="38E3F843" w14:textId="4D2F047E" w:rsidR="00307D4B" w:rsidRPr="00BE28BC" w:rsidRDefault="00701A9B" w:rsidP="00C44583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studiów II stopnia i jednolitych studiów magisters</w:t>
      </w:r>
      <w:r w:rsidR="00307D4B" w:rsidRPr="00BE28BC">
        <w:rPr>
          <w:rFonts w:ascii="Arial" w:hAnsi="Arial" w:cs="Arial"/>
          <w:sz w:val="24"/>
          <w:szCs w:val="24"/>
        </w:rPr>
        <w:t>kich</w:t>
      </w:r>
      <w:r w:rsidR="001273F5" w:rsidRPr="00BE28BC">
        <w:rPr>
          <w:rFonts w:ascii="Arial" w:hAnsi="Arial" w:cs="Arial"/>
          <w:sz w:val="24"/>
          <w:szCs w:val="24"/>
        </w:rPr>
        <w:t>,</w:t>
      </w:r>
    </w:p>
    <w:p w14:paraId="163E34B4" w14:textId="0E6CC522" w:rsidR="003734F3" w:rsidRDefault="001273F5" w:rsidP="00C44583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</w:t>
      </w:r>
      <w:r w:rsidR="003040BE" w:rsidRPr="00BE28BC">
        <w:rPr>
          <w:rFonts w:ascii="Arial" w:hAnsi="Arial" w:cs="Arial"/>
          <w:sz w:val="24"/>
          <w:szCs w:val="24"/>
        </w:rPr>
        <w:t xml:space="preserve">tudiów </w:t>
      </w:r>
      <w:r w:rsidR="00955AA9" w:rsidRPr="00BE28BC">
        <w:rPr>
          <w:rFonts w:ascii="Arial" w:hAnsi="Arial" w:cs="Arial"/>
          <w:sz w:val="24"/>
          <w:szCs w:val="24"/>
        </w:rPr>
        <w:t>I stopnia</w:t>
      </w:r>
      <w:r w:rsidR="00CE53FC">
        <w:rPr>
          <w:rFonts w:ascii="Arial" w:hAnsi="Arial" w:cs="Arial"/>
          <w:sz w:val="24"/>
          <w:szCs w:val="24"/>
        </w:rPr>
        <w:t xml:space="preserve"> </w:t>
      </w:r>
      <w:r w:rsidR="003040BE" w:rsidRPr="00BE28BC">
        <w:rPr>
          <w:rFonts w:ascii="Arial" w:hAnsi="Arial" w:cs="Arial"/>
          <w:sz w:val="24"/>
          <w:szCs w:val="24"/>
        </w:rPr>
        <w:t>o ile przewiduje to program studiów</w:t>
      </w:r>
      <w:r w:rsidRPr="00BE28BC">
        <w:rPr>
          <w:rFonts w:ascii="Arial" w:hAnsi="Arial" w:cs="Arial"/>
          <w:sz w:val="24"/>
          <w:szCs w:val="24"/>
        </w:rPr>
        <w:t>.</w:t>
      </w:r>
    </w:p>
    <w:p w14:paraId="2BDE69B7" w14:textId="77777777" w:rsidR="003734F3" w:rsidRPr="003C353F" w:rsidRDefault="00307D4B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S</w:t>
      </w:r>
      <w:r w:rsidR="0070780E" w:rsidRPr="003C353F">
        <w:rPr>
          <w:rFonts w:ascii="Arial" w:hAnsi="Arial" w:cs="Arial"/>
          <w:sz w:val="24"/>
          <w:szCs w:val="24"/>
        </w:rPr>
        <w:t>tudent przygotowuje</w:t>
      </w:r>
      <w:r w:rsidR="00860124" w:rsidRPr="003C353F">
        <w:rPr>
          <w:rFonts w:ascii="Arial" w:hAnsi="Arial" w:cs="Arial"/>
          <w:sz w:val="24"/>
          <w:szCs w:val="24"/>
        </w:rPr>
        <w:t xml:space="preserve"> pracę dyplomową</w:t>
      </w:r>
      <w:r w:rsidR="0070780E" w:rsidRPr="003C353F">
        <w:rPr>
          <w:rFonts w:ascii="Arial" w:hAnsi="Arial" w:cs="Arial"/>
          <w:sz w:val="24"/>
          <w:szCs w:val="24"/>
        </w:rPr>
        <w:t xml:space="preserve"> w ramach seminarium</w:t>
      </w:r>
      <w:r w:rsidR="0070780E" w:rsidRPr="003C353F">
        <w:rPr>
          <w:rFonts w:ascii="Arial" w:hAnsi="Arial" w:cs="Arial"/>
          <w:i/>
          <w:sz w:val="24"/>
          <w:szCs w:val="24"/>
        </w:rPr>
        <w:t xml:space="preserve"> </w:t>
      </w:r>
      <w:r w:rsidR="0070780E" w:rsidRPr="003C353F">
        <w:rPr>
          <w:rFonts w:ascii="Arial" w:hAnsi="Arial" w:cs="Arial"/>
          <w:sz w:val="24"/>
          <w:szCs w:val="24"/>
        </w:rPr>
        <w:t>prowadzonego przez</w:t>
      </w:r>
      <w:r w:rsidR="0070780E" w:rsidRPr="003C353F">
        <w:rPr>
          <w:rFonts w:ascii="Arial" w:hAnsi="Arial" w:cs="Arial"/>
          <w:i/>
          <w:sz w:val="24"/>
          <w:szCs w:val="24"/>
        </w:rPr>
        <w:t xml:space="preserve"> </w:t>
      </w:r>
      <w:r w:rsidR="0070780E" w:rsidRPr="003C353F">
        <w:rPr>
          <w:rFonts w:ascii="Arial" w:hAnsi="Arial" w:cs="Arial"/>
          <w:sz w:val="24"/>
          <w:szCs w:val="24"/>
        </w:rPr>
        <w:t xml:space="preserve">uprawnionego nauczyciela akademickiego – promotora, </w:t>
      </w:r>
      <w:bookmarkStart w:id="2" w:name="_Hlk132368178"/>
      <w:r w:rsidR="0070780E" w:rsidRPr="003C353F">
        <w:rPr>
          <w:rFonts w:ascii="Arial" w:hAnsi="Arial" w:cs="Arial"/>
          <w:sz w:val="24"/>
          <w:szCs w:val="24"/>
        </w:rPr>
        <w:t>który weryfikuje efekty uczenia się.</w:t>
      </w:r>
      <w:bookmarkEnd w:id="1"/>
      <w:bookmarkEnd w:id="2"/>
    </w:p>
    <w:p w14:paraId="1C045C2A" w14:textId="552C71F1" w:rsidR="003734F3" w:rsidRPr="003C353F" w:rsidRDefault="0070780E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color w:val="000000" w:themeColor="text1"/>
          <w:sz w:val="24"/>
          <w:szCs w:val="24"/>
        </w:rPr>
        <w:t xml:space="preserve">Praca dyplomowa w ramach seminarium może być przygotowana pod kierunkiem promotora zewnętrznego niebędącego pracownikiem Uniwersytetu </w:t>
      </w:r>
      <w:r w:rsidRPr="003C353F">
        <w:rPr>
          <w:rFonts w:ascii="Arial" w:hAnsi="Arial" w:cs="Arial"/>
          <w:color w:val="000000" w:themeColor="text1"/>
          <w:sz w:val="24"/>
          <w:szCs w:val="24"/>
        </w:rPr>
        <w:br/>
        <w:t>w Białymstoku, który weryfikuje efekty uczenia się. Postanowienia § 16 ust. 1 stosuje się odpowiednio. Szczegółowe zasady powierzenia obowiązku promotora osobie niebędącej pracownikiem Uniwersytetu w Białymstoku ustala właściwa rada wydziału.</w:t>
      </w:r>
    </w:p>
    <w:p w14:paraId="2DCBA74A" w14:textId="3E78E8EA" w:rsidR="0040316A" w:rsidRPr="003C353F" w:rsidRDefault="0040316A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Na kierunkach eksperymentalnych oraz związanych z pracą w terenie dziekan wydziału, na którym wykonywana jest praca dyplomowa, może wyznaczyć – </w:t>
      </w:r>
      <w:proofErr w:type="gramStart"/>
      <w:r w:rsidRPr="003C353F">
        <w:rPr>
          <w:rFonts w:ascii="Arial" w:hAnsi="Arial" w:cs="Arial"/>
          <w:sz w:val="24"/>
          <w:szCs w:val="24"/>
        </w:rPr>
        <w:t>w</w:t>
      </w:r>
      <w:r w:rsidR="00AC01E7" w:rsidRPr="003C353F">
        <w:rPr>
          <w:rFonts w:ascii="Arial" w:hAnsi="Arial" w:cs="Arial"/>
          <w:sz w:val="24"/>
          <w:szCs w:val="24"/>
        </w:rPr>
        <w:t> </w:t>
      </w:r>
      <w:r w:rsidRPr="003C353F">
        <w:rPr>
          <w:rFonts w:ascii="Arial" w:hAnsi="Arial" w:cs="Arial"/>
          <w:sz w:val="24"/>
          <w:szCs w:val="24"/>
        </w:rPr>
        <w:t xml:space="preserve"> porozumieniu</w:t>
      </w:r>
      <w:proofErr w:type="gramEnd"/>
      <w:r w:rsidRPr="003C353F">
        <w:rPr>
          <w:rFonts w:ascii="Arial" w:hAnsi="Arial" w:cs="Arial"/>
          <w:sz w:val="24"/>
          <w:szCs w:val="24"/>
        </w:rPr>
        <w:t xml:space="preserve"> z promotorem – opiekuna pracy spośród pracowników Uniwersytetu lub instytucji, na zasadach zawartych w umowie o współpracy. Do zadań opiekuna należy w szczególności pomoc w wykonywaniu eksperymentalnej części pracy, rozwiązywaniu problemów technicznych oraz nadzór nad bezpieczeństwem pracy studenta.</w:t>
      </w:r>
    </w:p>
    <w:p w14:paraId="401E5AAD" w14:textId="4B1A269D" w:rsidR="00A13A8B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Temat pracy dyplomowej powinien być ust</w:t>
      </w:r>
      <w:r w:rsidR="00494D25" w:rsidRPr="003C353F">
        <w:rPr>
          <w:rFonts w:ascii="Arial" w:hAnsi="Arial" w:cs="Arial"/>
          <w:sz w:val="24"/>
          <w:szCs w:val="24"/>
        </w:rPr>
        <w:t xml:space="preserve">alony wspólnie przez promotora </w:t>
      </w:r>
      <w:proofErr w:type="gramStart"/>
      <w:r w:rsidRPr="003C353F">
        <w:rPr>
          <w:rFonts w:ascii="Arial" w:hAnsi="Arial" w:cs="Arial"/>
          <w:sz w:val="24"/>
          <w:szCs w:val="24"/>
        </w:rPr>
        <w:t>i</w:t>
      </w:r>
      <w:r w:rsidR="00E77B34" w:rsidRPr="003C353F">
        <w:rPr>
          <w:rFonts w:ascii="Arial" w:hAnsi="Arial" w:cs="Arial"/>
          <w:sz w:val="24"/>
          <w:szCs w:val="24"/>
        </w:rPr>
        <w:t> </w:t>
      </w:r>
      <w:r w:rsidRPr="003C353F">
        <w:rPr>
          <w:rFonts w:ascii="Arial" w:hAnsi="Arial" w:cs="Arial"/>
          <w:sz w:val="24"/>
          <w:szCs w:val="24"/>
        </w:rPr>
        <w:t xml:space="preserve">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Pr="003C353F">
        <w:rPr>
          <w:rFonts w:ascii="Arial" w:hAnsi="Arial" w:cs="Arial"/>
          <w:sz w:val="24"/>
          <w:szCs w:val="24"/>
        </w:rPr>
        <w:t>a</w:t>
      </w:r>
      <w:proofErr w:type="gramEnd"/>
      <w:r w:rsidRPr="003C353F">
        <w:rPr>
          <w:rFonts w:ascii="Arial" w:hAnsi="Arial" w:cs="Arial"/>
          <w:sz w:val="24"/>
          <w:szCs w:val="24"/>
        </w:rPr>
        <w:t xml:space="preserve">. Sposób zatwierdzania oraz warunki dokonywania zmian tematów prac dyplomowych ustala </w:t>
      </w:r>
      <w:r w:rsidR="00BF0469" w:rsidRPr="003C353F">
        <w:rPr>
          <w:rFonts w:ascii="Arial" w:hAnsi="Arial" w:cs="Arial"/>
          <w:sz w:val="24"/>
          <w:szCs w:val="24"/>
        </w:rPr>
        <w:t xml:space="preserve">rada </w:t>
      </w:r>
      <w:r w:rsidR="00A44793" w:rsidRPr="003C353F">
        <w:rPr>
          <w:rFonts w:ascii="Arial" w:hAnsi="Arial" w:cs="Arial"/>
          <w:sz w:val="24"/>
          <w:szCs w:val="24"/>
        </w:rPr>
        <w:t>wydziału</w:t>
      </w:r>
      <w:r w:rsidRPr="003C353F">
        <w:rPr>
          <w:rFonts w:ascii="Arial" w:hAnsi="Arial" w:cs="Arial"/>
          <w:sz w:val="24"/>
          <w:szCs w:val="24"/>
        </w:rPr>
        <w:t>, z zastrzeżeniem</w:t>
      </w:r>
      <w:r w:rsidR="00CE53FC">
        <w:rPr>
          <w:rFonts w:ascii="Arial" w:hAnsi="Arial" w:cs="Arial"/>
          <w:sz w:val="24"/>
          <w:szCs w:val="24"/>
        </w:rPr>
        <w:t xml:space="preserve">, </w:t>
      </w:r>
      <w:r w:rsidRPr="003C353F">
        <w:rPr>
          <w:rFonts w:ascii="Arial" w:hAnsi="Arial" w:cs="Arial"/>
          <w:sz w:val="24"/>
          <w:szCs w:val="24"/>
        </w:rPr>
        <w:t>że ostateczne zatwierdzenie tematów prac dyplomowych powinno nastąpić nie później niż z dniem rozpoczęcia ostatniego semestru danego cyklu kształcenia.</w:t>
      </w:r>
    </w:p>
    <w:p w14:paraId="718DB89E" w14:textId="736D2361" w:rsidR="00A13A8B" w:rsidRPr="003C353F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C353F">
        <w:rPr>
          <w:rFonts w:ascii="Arial" w:hAnsi="Arial" w:cs="Arial"/>
          <w:sz w:val="24"/>
          <w:szCs w:val="24"/>
        </w:rPr>
        <w:lastRenderedPageBreak/>
        <w:t>Praca dyplomowa musi być przygotowana samodzielnie, zgodnie z kryteriami formalnymi i merytorycznymi</w:t>
      </w:r>
      <w:r w:rsidR="00E73E73" w:rsidRPr="003C353F">
        <w:rPr>
          <w:rFonts w:ascii="Arial" w:hAnsi="Arial" w:cs="Arial"/>
          <w:sz w:val="24"/>
          <w:szCs w:val="24"/>
        </w:rPr>
        <w:t>,</w:t>
      </w:r>
      <w:r w:rsidRPr="003C353F">
        <w:rPr>
          <w:rFonts w:ascii="Arial" w:hAnsi="Arial" w:cs="Arial"/>
          <w:sz w:val="24"/>
          <w:szCs w:val="24"/>
        </w:rPr>
        <w:t xml:space="preserve"> określonymi przez radę</w:t>
      </w:r>
      <w:r w:rsidR="007F005E" w:rsidRPr="003C353F">
        <w:rPr>
          <w:rFonts w:ascii="Arial" w:hAnsi="Arial" w:cs="Arial"/>
          <w:sz w:val="24"/>
          <w:szCs w:val="24"/>
        </w:rPr>
        <w:t xml:space="preserve"> wydziału</w:t>
      </w:r>
      <w:r w:rsidRPr="003C353F">
        <w:rPr>
          <w:rFonts w:ascii="Arial" w:hAnsi="Arial" w:cs="Arial"/>
          <w:sz w:val="24"/>
          <w:szCs w:val="24"/>
        </w:rPr>
        <w:t xml:space="preserve"> dla danego kierunku studiów. Praca powinna być złożona w formie</w:t>
      </w:r>
      <w:r w:rsidR="00D23E65" w:rsidRPr="003C353F">
        <w:rPr>
          <w:rFonts w:ascii="Arial" w:hAnsi="Arial" w:cs="Arial"/>
          <w:sz w:val="24"/>
          <w:szCs w:val="24"/>
        </w:rPr>
        <w:t xml:space="preserve"> </w:t>
      </w:r>
      <w:r w:rsidRPr="003C353F">
        <w:rPr>
          <w:rFonts w:ascii="Arial" w:hAnsi="Arial" w:cs="Arial"/>
          <w:sz w:val="24"/>
          <w:szCs w:val="24"/>
        </w:rPr>
        <w:t>elektronicznej</w:t>
      </w:r>
      <w:r w:rsidR="00193C79" w:rsidRPr="003C353F">
        <w:rPr>
          <w:rFonts w:ascii="Arial" w:hAnsi="Arial" w:cs="Arial"/>
          <w:sz w:val="24"/>
          <w:szCs w:val="24"/>
        </w:rPr>
        <w:t xml:space="preserve"> w systemie APD.</w:t>
      </w:r>
    </w:p>
    <w:p w14:paraId="2C3D6CCA" w14:textId="3E21DDD9" w:rsidR="00A13A8B" w:rsidRPr="003C353F" w:rsidRDefault="00B50FEE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C353F">
        <w:rPr>
          <w:rFonts w:ascii="Arial" w:hAnsi="Arial" w:cs="Arial"/>
          <w:sz w:val="24"/>
          <w:szCs w:val="24"/>
        </w:rPr>
        <w:t>Praca dyplomowa może być pracą zespołową, pod warunkiem precyzyjnego określenia wkładu każdego ze współautorów, który wynosi równo po 50 % udziału każdego ze studentów oraz wyodrębnienia części przygotowywanych samodzielnie przez poszczególnych studentów. Szczegółowe zasady przygotowywania i oceniania zespołowych prac dyplomowych ustala rada wydziału.</w:t>
      </w:r>
    </w:p>
    <w:p w14:paraId="0F074ADC" w14:textId="7FFE53F8" w:rsidR="00A13A8B" w:rsidRPr="003C353F" w:rsidRDefault="004449E7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Prac</w:t>
      </w:r>
      <w:r w:rsidR="00CE53FC">
        <w:rPr>
          <w:rFonts w:ascii="Arial" w:hAnsi="Arial" w:cs="Arial"/>
          <w:sz w:val="24"/>
          <w:szCs w:val="24"/>
        </w:rPr>
        <w:t>a</w:t>
      </w:r>
      <w:r w:rsidRPr="003C353F">
        <w:rPr>
          <w:rFonts w:ascii="Arial" w:hAnsi="Arial" w:cs="Arial"/>
          <w:sz w:val="24"/>
          <w:szCs w:val="24"/>
        </w:rPr>
        <w:t xml:space="preserve"> dyplomow</w:t>
      </w:r>
      <w:r w:rsidR="00CE53FC">
        <w:rPr>
          <w:rFonts w:ascii="Arial" w:hAnsi="Arial" w:cs="Arial"/>
          <w:sz w:val="24"/>
          <w:szCs w:val="24"/>
        </w:rPr>
        <w:t>a</w:t>
      </w:r>
      <w:r w:rsidRPr="003C353F">
        <w:rPr>
          <w:rFonts w:ascii="Arial" w:hAnsi="Arial" w:cs="Arial"/>
          <w:sz w:val="24"/>
          <w:szCs w:val="24"/>
        </w:rPr>
        <w:t xml:space="preserve"> mo</w:t>
      </w:r>
      <w:r w:rsidR="00CE53FC">
        <w:rPr>
          <w:rFonts w:ascii="Arial" w:hAnsi="Arial" w:cs="Arial"/>
          <w:sz w:val="24"/>
          <w:szCs w:val="24"/>
        </w:rPr>
        <w:t>że</w:t>
      </w:r>
      <w:r w:rsidRPr="003C353F">
        <w:rPr>
          <w:rFonts w:ascii="Arial" w:hAnsi="Arial" w:cs="Arial"/>
          <w:sz w:val="24"/>
          <w:szCs w:val="24"/>
        </w:rPr>
        <w:t xml:space="preserve"> być przygotowywan</w:t>
      </w:r>
      <w:r w:rsidR="00CE53FC">
        <w:rPr>
          <w:rFonts w:ascii="Arial" w:hAnsi="Arial" w:cs="Arial"/>
          <w:sz w:val="24"/>
          <w:szCs w:val="24"/>
        </w:rPr>
        <w:t>a</w:t>
      </w:r>
      <w:r w:rsidRPr="003C353F">
        <w:rPr>
          <w:rFonts w:ascii="Arial" w:hAnsi="Arial" w:cs="Arial"/>
          <w:sz w:val="24"/>
          <w:szCs w:val="24"/>
        </w:rPr>
        <w:t xml:space="preserve"> w języku obcym. </w:t>
      </w:r>
      <w:r w:rsidR="00D7623C" w:rsidRPr="003C353F">
        <w:rPr>
          <w:rFonts w:ascii="Arial" w:hAnsi="Arial" w:cs="Arial"/>
          <w:sz w:val="24"/>
          <w:szCs w:val="24"/>
        </w:rPr>
        <w:t xml:space="preserve">Na kierunku innym niż filologia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="00D7623C" w:rsidRPr="003C353F">
        <w:rPr>
          <w:rFonts w:ascii="Arial" w:hAnsi="Arial" w:cs="Arial"/>
          <w:sz w:val="24"/>
          <w:szCs w:val="24"/>
        </w:rPr>
        <w:t xml:space="preserve"> może wyrazić zgodę na przygotowanie pracy dyplomowej </w:t>
      </w:r>
      <w:proofErr w:type="gramStart"/>
      <w:r w:rsidR="00D7623C" w:rsidRPr="003C353F">
        <w:rPr>
          <w:rFonts w:ascii="Arial" w:hAnsi="Arial" w:cs="Arial"/>
          <w:sz w:val="24"/>
          <w:szCs w:val="24"/>
        </w:rPr>
        <w:t>w</w:t>
      </w:r>
      <w:r w:rsidR="00E77B34" w:rsidRPr="003C353F">
        <w:rPr>
          <w:rFonts w:ascii="Arial" w:hAnsi="Arial" w:cs="Arial"/>
          <w:sz w:val="24"/>
          <w:szCs w:val="24"/>
        </w:rPr>
        <w:t> </w:t>
      </w:r>
      <w:r w:rsidR="00D7623C" w:rsidRPr="003C353F">
        <w:rPr>
          <w:rFonts w:ascii="Arial" w:hAnsi="Arial" w:cs="Arial"/>
          <w:sz w:val="24"/>
          <w:szCs w:val="24"/>
        </w:rPr>
        <w:t xml:space="preserve"> języku</w:t>
      </w:r>
      <w:proofErr w:type="gramEnd"/>
      <w:r w:rsidR="00D7623C" w:rsidRPr="003C353F">
        <w:rPr>
          <w:rFonts w:ascii="Arial" w:hAnsi="Arial" w:cs="Arial"/>
          <w:sz w:val="24"/>
          <w:szCs w:val="24"/>
        </w:rPr>
        <w:t xml:space="preserve"> obcym na wniosek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="00D7623C" w:rsidRPr="003C353F">
        <w:rPr>
          <w:rFonts w:ascii="Arial" w:hAnsi="Arial" w:cs="Arial"/>
          <w:sz w:val="24"/>
          <w:szCs w:val="24"/>
        </w:rPr>
        <w:t>a pozytywnie zaopiniowany przez promotora</w:t>
      </w:r>
      <w:r w:rsidR="00A13A8B" w:rsidRPr="003C353F">
        <w:rPr>
          <w:rFonts w:ascii="Arial" w:hAnsi="Arial" w:cs="Arial"/>
          <w:sz w:val="24"/>
          <w:szCs w:val="24"/>
        </w:rPr>
        <w:t xml:space="preserve">. Student </w:t>
      </w:r>
      <w:r w:rsidR="00D7623C" w:rsidRPr="003C353F">
        <w:rPr>
          <w:rFonts w:ascii="Arial" w:hAnsi="Arial" w:cs="Arial"/>
          <w:sz w:val="24"/>
          <w:szCs w:val="24"/>
        </w:rPr>
        <w:t>zobowiązany jest przedłożyć streszczenie pracy w języku polskim.</w:t>
      </w:r>
    </w:p>
    <w:p w14:paraId="0DE0B45E" w14:textId="5AE83C77" w:rsidR="00A13A8B" w:rsidRPr="003C353F" w:rsidRDefault="001273F5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Student może korzystać z narzędzi sztucznej inteligencji na zasadach określonych w odrębnych przepisach obowiązujących w Uniwersytecie w Białymstoku.</w:t>
      </w:r>
    </w:p>
    <w:p w14:paraId="28E78397" w14:textId="19F6299B" w:rsidR="00A13A8B" w:rsidRPr="003C353F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Oceny pracy dyplomowej dokonuje kierujący pracą promotor</w:t>
      </w:r>
      <w:r w:rsidRPr="003C353F">
        <w:rPr>
          <w:rFonts w:ascii="Arial" w:hAnsi="Arial" w:cs="Arial"/>
          <w:b/>
          <w:i/>
          <w:sz w:val="24"/>
          <w:szCs w:val="24"/>
        </w:rPr>
        <w:t xml:space="preserve"> </w:t>
      </w:r>
      <w:r w:rsidRPr="003C353F">
        <w:rPr>
          <w:rFonts w:ascii="Arial" w:hAnsi="Arial" w:cs="Arial"/>
          <w:sz w:val="24"/>
          <w:szCs w:val="24"/>
        </w:rPr>
        <w:t xml:space="preserve">oraz recenzent wyznaczony przez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>a,</w:t>
      </w:r>
      <w:r w:rsidR="0071448E" w:rsidRPr="003C353F">
        <w:rPr>
          <w:rFonts w:ascii="Arial" w:hAnsi="Arial" w:cs="Arial"/>
          <w:sz w:val="24"/>
          <w:szCs w:val="24"/>
        </w:rPr>
        <w:t xml:space="preserve"> stosując oceny określone w § 23</w:t>
      </w:r>
      <w:r w:rsidR="00BA7D63" w:rsidRPr="003C353F">
        <w:rPr>
          <w:rFonts w:ascii="Arial" w:hAnsi="Arial" w:cs="Arial"/>
          <w:sz w:val="24"/>
          <w:szCs w:val="24"/>
        </w:rPr>
        <w:t xml:space="preserve"> ust. 2.</w:t>
      </w:r>
    </w:p>
    <w:p w14:paraId="541240D5" w14:textId="4061D261" w:rsidR="00A13A8B" w:rsidRPr="003C353F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Jeżeli recenzent negatywnie ocenił pracę dyplomową,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 xml:space="preserve"> powołuje drugiego recenzenta. Jeżeli drugi recenzent wystawił ocenę pozytywną, o dopuszczeniu do egzaminu dyplomowego decyduje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i/>
          <w:sz w:val="24"/>
          <w:szCs w:val="24"/>
        </w:rPr>
        <w:t xml:space="preserve">, </w:t>
      </w:r>
      <w:r w:rsidRPr="003C353F">
        <w:rPr>
          <w:rFonts w:ascii="Arial" w:hAnsi="Arial" w:cs="Arial"/>
          <w:sz w:val="24"/>
          <w:szCs w:val="24"/>
        </w:rPr>
        <w:t xml:space="preserve">ustalając ostateczną ocenę recenzji. </w:t>
      </w:r>
    </w:p>
    <w:p w14:paraId="04E405BF" w14:textId="3AFED798" w:rsidR="00A13A8B" w:rsidRPr="003C353F" w:rsidRDefault="00B524B2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Negatywna ocena pracy dyplomowej wystawiona przez drugiego recenzenta nie może być podstawą do </w:t>
      </w:r>
      <w:r w:rsidR="00025FBC" w:rsidRPr="003C353F">
        <w:rPr>
          <w:rFonts w:ascii="Arial" w:hAnsi="Arial" w:cs="Arial"/>
          <w:sz w:val="24"/>
          <w:szCs w:val="24"/>
        </w:rPr>
        <w:t xml:space="preserve">przystąpienia do egzaminu dyplomowego. </w:t>
      </w:r>
      <w:r w:rsidRPr="003C353F">
        <w:rPr>
          <w:rFonts w:ascii="Arial" w:hAnsi="Arial" w:cs="Arial"/>
          <w:sz w:val="24"/>
          <w:szCs w:val="24"/>
        </w:rPr>
        <w:t>Student zostaje skreślon</w:t>
      </w:r>
      <w:r w:rsidR="0071448E" w:rsidRPr="003C353F">
        <w:rPr>
          <w:rFonts w:ascii="Arial" w:hAnsi="Arial" w:cs="Arial"/>
          <w:sz w:val="24"/>
          <w:szCs w:val="24"/>
        </w:rPr>
        <w:t xml:space="preserve">y z listy studentów zgodnie </w:t>
      </w:r>
      <w:r w:rsidR="00E73E73" w:rsidRPr="003C353F">
        <w:rPr>
          <w:rFonts w:ascii="Arial" w:hAnsi="Arial" w:cs="Arial"/>
          <w:sz w:val="24"/>
          <w:szCs w:val="24"/>
        </w:rPr>
        <w:t xml:space="preserve">z </w:t>
      </w:r>
      <w:r w:rsidR="0071448E" w:rsidRPr="003C353F">
        <w:rPr>
          <w:rFonts w:ascii="Arial" w:hAnsi="Arial" w:cs="Arial"/>
          <w:sz w:val="24"/>
          <w:szCs w:val="24"/>
        </w:rPr>
        <w:t>§ 26</w:t>
      </w:r>
      <w:r w:rsidRPr="003C353F">
        <w:rPr>
          <w:rFonts w:ascii="Arial" w:hAnsi="Arial" w:cs="Arial"/>
          <w:sz w:val="24"/>
          <w:szCs w:val="24"/>
        </w:rPr>
        <w:t xml:space="preserve"> ust</w:t>
      </w:r>
      <w:r w:rsidR="00E73E73" w:rsidRPr="003C353F">
        <w:rPr>
          <w:rFonts w:ascii="Arial" w:hAnsi="Arial" w:cs="Arial"/>
          <w:sz w:val="24"/>
          <w:szCs w:val="24"/>
        </w:rPr>
        <w:t>.</w:t>
      </w:r>
      <w:r w:rsidRPr="003C353F">
        <w:rPr>
          <w:rFonts w:ascii="Arial" w:hAnsi="Arial" w:cs="Arial"/>
          <w:sz w:val="24"/>
          <w:szCs w:val="24"/>
        </w:rPr>
        <w:t xml:space="preserve"> 1 pkt 3.  </w:t>
      </w:r>
    </w:p>
    <w:p w14:paraId="1096070C" w14:textId="2E4414F0" w:rsidR="00D7623C" w:rsidRPr="003C353F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Praca dyplomowa uzyskuje ocenę liczoną odpowiednio</w:t>
      </w:r>
      <w:r w:rsidRPr="003C353F">
        <w:rPr>
          <w:rFonts w:ascii="Arial" w:hAnsi="Arial" w:cs="Arial"/>
          <w:i/>
          <w:sz w:val="24"/>
          <w:szCs w:val="24"/>
        </w:rPr>
        <w:t xml:space="preserve"> </w:t>
      </w:r>
      <w:r w:rsidRPr="003C353F">
        <w:rPr>
          <w:rFonts w:ascii="Arial" w:hAnsi="Arial" w:cs="Arial"/>
          <w:sz w:val="24"/>
          <w:szCs w:val="24"/>
        </w:rPr>
        <w:t>jako średnia arytmetyczna ocen promotora i recenzenta/recenzentów.</w:t>
      </w:r>
    </w:p>
    <w:p w14:paraId="669923DC" w14:textId="77777777" w:rsidR="0087308E" w:rsidRPr="00BE28BC" w:rsidRDefault="0087308E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1C019A39" w14:textId="77777777" w:rsidR="00D7623C" w:rsidRPr="00BE28BC" w:rsidRDefault="00497F01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43</w:t>
      </w:r>
    </w:p>
    <w:p w14:paraId="04863462" w14:textId="0745839C" w:rsidR="00D7623C" w:rsidRPr="00BE28BC" w:rsidRDefault="00D7623C" w:rsidP="00BE28BC">
      <w:pPr>
        <w:numPr>
          <w:ilvl w:val="0"/>
          <w:numId w:val="54"/>
        </w:num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Praca dyplomowa powinna być złożona najpóźniej do końca sesji głównej.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br/>
        <w:t>w indywidualnych istotnych przypadkach</w:t>
      </w:r>
      <w:r w:rsidR="00DC3825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popartych stosowną dokumentacją</w:t>
      </w:r>
      <w:r w:rsidR="00CE53FC">
        <w:rPr>
          <w:rFonts w:ascii="Arial" w:hAnsi="Arial" w:cs="Arial"/>
          <w:szCs w:val="24"/>
        </w:rPr>
        <w:t xml:space="preserve">, </w:t>
      </w:r>
      <w:r w:rsidRPr="00BE28BC">
        <w:rPr>
          <w:rFonts w:ascii="Arial" w:hAnsi="Arial" w:cs="Arial"/>
          <w:szCs w:val="24"/>
        </w:rPr>
        <w:t xml:space="preserve">może przedłużyć termin złożenia pracy dyplomowej do końca sesji poprawkowej. </w:t>
      </w:r>
    </w:p>
    <w:p w14:paraId="2B944581" w14:textId="77777777" w:rsidR="00D7623C" w:rsidRPr="00BE28BC" w:rsidRDefault="00D7623C" w:rsidP="00BE28BC">
      <w:pPr>
        <w:numPr>
          <w:ilvl w:val="0"/>
          <w:numId w:val="54"/>
        </w:numPr>
        <w:spacing w:line="360" w:lineRule="auto"/>
        <w:ind w:left="360"/>
        <w:jc w:val="both"/>
        <w:rPr>
          <w:rFonts w:ascii="Arial" w:hAnsi="Arial" w:cs="Arial"/>
          <w:strike/>
          <w:szCs w:val="24"/>
        </w:rPr>
      </w:pPr>
      <w:r w:rsidRPr="00BE28BC">
        <w:rPr>
          <w:rFonts w:ascii="Arial" w:hAnsi="Arial" w:cs="Arial"/>
          <w:szCs w:val="24"/>
        </w:rPr>
        <w:t>W razie przedłużającej się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nieobecności kierującego pracą dyplomową, która może wpłynąć na opóźnienie złożenia pracy dyplomowej,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 zobowiązany jest do wyznaczenia osoby, która przejmuje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obowiązek kierowania pracą. Zmiana </w:t>
      </w:r>
      <w:r w:rsidRPr="00BE28BC">
        <w:rPr>
          <w:rFonts w:ascii="Arial" w:hAnsi="Arial" w:cs="Arial"/>
          <w:szCs w:val="24"/>
        </w:rPr>
        <w:lastRenderedPageBreak/>
        <w:t xml:space="preserve">kierującego pracą w okresie ostatnich sześciu miesięcy przed terminem ukończenia studiów może stanowić podstawę do </w:t>
      </w:r>
      <w:r w:rsidR="007C188D" w:rsidRPr="00BE28BC">
        <w:rPr>
          <w:rFonts w:ascii="Arial" w:hAnsi="Arial" w:cs="Arial"/>
          <w:szCs w:val="24"/>
        </w:rPr>
        <w:t>wydania</w:t>
      </w:r>
      <w:r w:rsidRPr="00BE28BC">
        <w:rPr>
          <w:rFonts w:ascii="Arial" w:hAnsi="Arial" w:cs="Arial"/>
          <w:szCs w:val="24"/>
        </w:rPr>
        <w:t xml:space="preserve"> przez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a </w:t>
      </w:r>
      <w:r w:rsidR="007C188D" w:rsidRPr="00BE28BC">
        <w:rPr>
          <w:rFonts w:ascii="Arial" w:hAnsi="Arial" w:cs="Arial"/>
          <w:szCs w:val="24"/>
        </w:rPr>
        <w:t>rozstrzygnięcia</w:t>
      </w:r>
      <w:r w:rsidRPr="00BE28BC">
        <w:rPr>
          <w:rFonts w:ascii="Arial" w:hAnsi="Arial" w:cs="Arial"/>
          <w:szCs w:val="24"/>
        </w:rPr>
        <w:t xml:space="preserve"> o nieod</w:t>
      </w:r>
      <w:r w:rsidR="00AC3F01" w:rsidRPr="00BE28BC">
        <w:rPr>
          <w:rFonts w:ascii="Arial" w:hAnsi="Arial" w:cs="Arial"/>
          <w:szCs w:val="24"/>
        </w:rPr>
        <w:t>płatnym powtarzaniu seminarium</w:t>
      </w:r>
      <w:r w:rsidR="00025FBC" w:rsidRPr="00BE28BC">
        <w:rPr>
          <w:rFonts w:ascii="Arial" w:hAnsi="Arial" w:cs="Arial"/>
          <w:szCs w:val="24"/>
        </w:rPr>
        <w:t>.</w:t>
      </w:r>
    </w:p>
    <w:p w14:paraId="4C5EDA58" w14:textId="77777777" w:rsidR="00214A5E" w:rsidRPr="00BE28BC" w:rsidRDefault="00214A5E" w:rsidP="00BE28BC">
      <w:pPr>
        <w:tabs>
          <w:tab w:val="left" w:pos="0"/>
        </w:tabs>
        <w:spacing w:line="360" w:lineRule="auto"/>
        <w:rPr>
          <w:rFonts w:ascii="Arial" w:hAnsi="Arial" w:cs="Arial"/>
          <w:szCs w:val="24"/>
        </w:rPr>
      </w:pPr>
    </w:p>
    <w:p w14:paraId="65DF6FDF" w14:textId="479F7BD8" w:rsidR="00D7623C" w:rsidRPr="00BE28BC" w:rsidRDefault="00497F01" w:rsidP="00BE28BC">
      <w:pPr>
        <w:pStyle w:val="Akapitzlist"/>
        <w:tabs>
          <w:tab w:val="left" w:pos="0"/>
        </w:tabs>
        <w:spacing w:after="0" w:line="360" w:lineRule="auto"/>
        <w:ind w:left="502" w:hanging="502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44</w:t>
      </w:r>
    </w:p>
    <w:p w14:paraId="47D3AABC" w14:textId="6AD0FE8D" w:rsidR="00D7623C" w:rsidRPr="00BE28BC" w:rsidRDefault="00D7623C" w:rsidP="00BE28BC">
      <w:pPr>
        <w:pStyle w:val="Akapitzlist"/>
        <w:numPr>
          <w:ilvl w:val="2"/>
          <w:numId w:val="51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28BC">
        <w:rPr>
          <w:rFonts w:ascii="Arial" w:hAnsi="Arial" w:cs="Arial"/>
          <w:sz w:val="24"/>
          <w:szCs w:val="24"/>
        </w:rPr>
        <w:t>Zasady</w:t>
      </w:r>
      <w:r w:rsidR="00287126" w:rsidRPr="00BE28BC">
        <w:rPr>
          <w:rFonts w:ascii="Arial" w:hAnsi="Arial" w:cs="Arial"/>
          <w:sz w:val="24"/>
          <w:szCs w:val="24"/>
        </w:rPr>
        <w:t xml:space="preserve"> i formę </w:t>
      </w:r>
      <w:r w:rsidRPr="00BE28BC">
        <w:rPr>
          <w:rFonts w:ascii="Arial" w:hAnsi="Arial" w:cs="Arial"/>
          <w:sz w:val="24"/>
          <w:szCs w:val="24"/>
        </w:rPr>
        <w:t>przeprowadzania egzaminu dyplomowego</w:t>
      </w:r>
      <w:r w:rsidR="00307D4B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ustala</w:t>
      </w:r>
      <w:r w:rsidR="00025FBC" w:rsidRPr="00BE28BC">
        <w:rPr>
          <w:rFonts w:ascii="Arial" w:hAnsi="Arial" w:cs="Arial"/>
          <w:sz w:val="24"/>
          <w:szCs w:val="24"/>
        </w:rPr>
        <w:t xml:space="preserve"> </w:t>
      </w:r>
      <w:r w:rsidR="00284056" w:rsidRPr="00BE28BC">
        <w:rPr>
          <w:rFonts w:ascii="Arial" w:hAnsi="Arial" w:cs="Arial"/>
          <w:sz w:val="24"/>
          <w:szCs w:val="24"/>
        </w:rPr>
        <w:t xml:space="preserve">rada </w:t>
      </w:r>
      <w:r w:rsidR="002D7781" w:rsidRPr="00BE28BC">
        <w:rPr>
          <w:rFonts w:ascii="Arial" w:hAnsi="Arial" w:cs="Arial"/>
          <w:sz w:val="24"/>
          <w:szCs w:val="24"/>
        </w:rPr>
        <w:t>wydziału</w:t>
      </w:r>
      <w:r w:rsidR="00025FBC" w:rsidRPr="00BE28BC">
        <w:rPr>
          <w:rFonts w:ascii="Arial" w:hAnsi="Arial" w:cs="Arial"/>
          <w:sz w:val="24"/>
          <w:szCs w:val="24"/>
        </w:rPr>
        <w:t>.</w:t>
      </w:r>
      <w:r w:rsidRPr="00BE28BC">
        <w:rPr>
          <w:rFonts w:ascii="Arial" w:hAnsi="Arial" w:cs="Arial"/>
          <w:sz w:val="24"/>
          <w:szCs w:val="24"/>
        </w:rPr>
        <w:t xml:space="preserve"> Egzamin dyplomowy może być przeprowadzony w formie pisemnej, ustnej lub łączyć obie te formy.</w:t>
      </w:r>
    </w:p>
    <w:p w14:paraId="6145E86E" w14:textId="77777777" w:rsidR="009B3371" w:rsidRPr="00BE28BC" w:rsidRDefault="00D7623C" w:rsidP="00BE28BC">
      <w:pPr>
        <w:pStyle w:val="Akapitzlist"/>
        <w:numPr>
          <w:ilvl w:val="2"/>
          <w:numId w:val="51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Warunkiem dopuszczenia do egzaminu dyplomowego jest</w:t>
      </w:r>
      <w:r w:rsidR="00307D4B" w:rsidRPr="00BE28BC">
        <w:rPr>
          <w:rFonts w:ascii="Arial" w:hAnsi="Arial" w:cs="Arial"/>
          <w:sz w:val="24"/>
          <w:szCs w:val="24"/>
        </w:rPr>
        <w:t>:</w:t>
      </w:r>
      <w:r w:rsidR="009B3371" w:rsidRPr="00BE28BC">
        <w:rPr>
          <w:rFonts w:ascii="Arial" w:hAnsi="Arial" w:cs="Arial"/>
          <w:sz w:val="24"/>
          <w:szCs w:val="24"/>
        </w:rPr>
        <w:t xml:space="preserve"> </w:t>
      </w:r>
    </w:p>
    <w:p w14:paraId="04AD1EAB" w14:textId="007E41C5" w:rsidR="009B3371" w:rsidRPr="00BE28BC" w:rsidRDefault="009B3371" w:rsidP="00BE28BC">
      <w:pPr>
        <w:pStyle w:val="Akapitzlist"/>
        <w:tabs>
          <w:tab w:val="left" w:pos="419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a) </w:t>
      </w:r>
      <w:r w:rsidR="00D7623C" w:rsidRPr="00BE28BC">
        <w:rPr>
          <w:rFonts w:ascii="Arial" w:hAnsi="Arial" w:cs="Arial"/>
          <w:sz w:val="24"/>
          <w:szCs w:val="24"/>
        </w:rPr>
        <w:t>spełnienie wszystkich wymogów przewidzianych programem studiów</w:t>
      </w:r>
      <w:r w:rsidR="00307D4B" w:rsidRPr="00BE28BC">
        <w:rPr>
          <w:rFonts w:ascii="Arial" w:hAnsi="Arial" w:cs="Arial"/>
          <w:sz w:val="24"/>
          <w:szCs w:val="24"/>
        </w:rPr>
        <w:t>,</w:t>
      </w:r>
    </w:p>
    <w:p w14:paraId="1E49B748" w14:textId="37980F59" w:rsidR="00D7623C" w:rsidRPr="00BE28BC" w:rsidRDefault="009B3371" w:rsidP="00BE28BC">
      <w:pPr>
        <w:pStyle w:val="Akapitzlist"/>
        <w:tabs>
          <w:tab w:val="left" w:pos="419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b) </w:t>
      </w:r>
      <w:r w:rsidR="00D7623C" w:rsidRPr="00BE28BC">
        <w:rPr>
          <w:rFonts w:ascii="Arial" w:hAnsi="Arial" w:cs="Arial"/>
          <w:sz w:val="24"/>
          <w:szCs w:val="24"/>
        </w:rPr>
        <w:t>uzyskanie pozytywnej oceny pracy dyplomowej</w:t>
      </w:r>
      <w:r w:rsidR="00307D4B" w:rsidRPr="00BE28BC">
        <w:rPr>
          <w:rFonts w:ascii="Arial" w:hAnsi="Arial" w:cs="Arial"/>
          <w:sz w:val="24"/>
          <w:szCs w:val="24"/>
        </w:rPr>
        <w:t xml:space="preserve"> o ile przewiduje to program studiów. </w:t>
      </w:r>
    </w:p>
    <w:p w14:paraId="781BCF89" w14:textId="5126F85C" w:rsidR="009B3371" w:rsidRPr="00BE28BC" w:rsidRDefault="00D7623C" w:rsidP="00BE28BC">
      <w:pPr>
        <w:pStyle w:val="Akapitzlist"/>
        <w:numPr>
          <w:ilvl w:val="0"/>
          <w:numId w:val="55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Egzamin dyplomowy przeprowadza komisja powołana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a. Komisji przewodniczy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, pro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lub upoważniony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 nauczyciel akademicki posiadający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co najmniej stopień naukowy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doktora habilitowanego</w:t>
      </w:r>
      <w:r w:rsidR="00A073B0" w:rsidRPr="00BE28BC">
        <w:rPr>
          <w:rFonts w:ascii="Arial" w:hAnsi="Arial" w:cs="Arial"/>
          <w:sz w:val="24"/>
          <w:szCs w:val="24"/>
        </w:rPr>
        <w:t xml:space="preserve"> </w:t>
      </w:r>
      <w:r w:rsidR="00B9358D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w przypadku egzaminu magisterskiego lub stopień naukowy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doktora w przypadku egzaminu licencjackiego.</w:t>
      </w:r>
      <w:r w:rsidR="008239A1" w:rsidRPr="00BE28BC">
        <w:rPr>
          <w:rFonts w:ascii="Arial" w:hAnsi="Arial" w:cs="Arial"/>
          <w:sz w:val="24"/>
          <w:szCs w:val="24"/>
        </w:rPr>
        <w:t xml:space="preserve"> </w:t>
      </w:r>
      <w:r w:rsidR="002D3214" w:rsidRPr="00BE28BC">
        <w:rPr>
          <w:rFonts w:ascii="Arial" w:hAnsi="Arial" w:cs="Arial"/>
          <w:sz w:val="24"/>
          <w:szCs w:val="24"/>
        </w:rPr>
        <w:t>Dodatkowo w skład komisji:</w:t>
      </w:r>
    </w:p>
    <w:p w14:paraId="0D08F57D" w14:textId="71EFE119" w:rsidR="00D7623C" w:rsidRPr="00BE28BC" w:rsidRDefault="00214A5E" w:rsidP="00C44583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przeprowadzającej obronę pracy dyplomowej wchodzą promotor i recenzent, </w:t>
      </w:r>
    </w:p>
    <w:p w14:paraId="23F24583" w14:textId="3E7901DE" w:rsidR="00214A5E" w:rsidRPr="00BE28BC" w:rsidRDefault="00214A5E" w:rsidP="00C44583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przeprowadzającej ustny egzamin dyplomowy wchodzi dwóch nauczycieli akademickich posiadających co najmniej stopień naukowy doktora</w:t>
      </w:r>
      <w:r w:rsidR="002D3214" w:rsidRPr="00BE28BC">
        <w:rPr>
          <w:rFonts w:ascii="Arial" w:hAnsi="Arial" w:cs="Arial"/>
          <w:sz w:val="24"/>
          <w:szCs w:val="24"/>
        </w:rPr>
        <w:t>,</w:t>
      </w:r>
    </w:p>
    <w:p w14:paraId="3BA0B5FD" w14:textId="6901FB1C" w:rsidR="00214A5E" w:rsidRPr="00BE28BC" w:rsidRDefault="00214A5E" w:rsidP="00C44583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przeprowadzającej pisemny egzamin dyplomowy wchodzi czterech nauczycieli akademickich posiadających co najmniej stopień naukowy doktora.</w:t>
      </w:r>
    </w:p>
    <w:p w14:paraId="2527ADA4" w14:textId="36487EB1" w:rsidR="00214A5E" w:rsidRPr="00BE28BC" w:rsidRDefault="00214A5E" w:rsidP="00C44583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nieobecności członka komisji dziekan wyznacza zastępcę. </w:t>
      </w:r>
    </w:p>
    <w:p w14:paraId="0BA24D0B" w14:textId="77777777" w:rsidR="009B3371" w:rsidRPr="00BE28BC" w:rsidRDefault="00D7623C" w:rsidP="00C44583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Egzamin dyplomowy powinien odbyć się w terminie nieprzekraczającym</w:t>
      </w:r>
      <w:r w:rsidR="0042494E" w:rsidRPr="00BE28BC">
        <w:rPr>
          <w:rFonts w:ascii="Arial" w:hAnsi="Arial" w:cs="Arial"/>
          <w:sz w:val="24"/>
          <w:szCs w:val="24"/>
        </w:rPr>
        <w:t>:</w:t>
      </w:r>
      <w:r w:rsidR="009B3371" w:rsidRPr="00BE28BC">
        <w:rPr>
          <w:rFonts w:ascii="Arial" w:hAnsi="Arial" w:cs="Arial"/>
          <w:sz w:val="24"/>
          <w:szCs w:val="24"/>
        </w:rPr>
        <w:t xml:space="preserve">  </w:t>
      </w:r>
    </w:p>
    <w:p w14:paraId="6E3A0D9F" w14:textId="7C1D5D30" w:rsidR="009B3371" w:rsidRPr="00BE28BC" w:rsidRDefault="00A073B0" w:rsidP="00C44583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30 dni</w:t>
      </w:r>
      <w:r w:rsidR="00D7623C" w:rsidRPr="00BE28BC">
        <w:rPr>
          <w:rFonts w:ascii="Arial" w:hAnsi="Arial" w:cs="Arial"/>
          <w:sz w:val="24"/>
          <w:szCs w:val="24"/>
        </w:rPr>
        <w:t xml:space="preserve"> od daty złożenia pracy</w:t>
      </w:r>
      <w:r w:rsidR="0042494E" w:rsidRPr="00BE28BC">
        <w:rPr>
          <w:rFonts w:ascii="Arial" w:hAnsi="Arial" w:cs="Arial"/>
          <w:sz w:val="24"/>
          <w:szCs w:val="24"/>
        </w:rPr>
        <w:t xml:space="preserve"> dyplomowej</w:t>
      </w:r>
      <w:r w:rsidR="00307D4B" w:rsidRPr="00BE28BC">
        <w:rPr>
          <w:rFonts w:ascii="Arial" w:hAnsi="Arial" w:cs="Arial"/>
          <w:sz w:val="24"/>
          <w:szCs w:val="24"/>
        </w:rPr>
        <w:t xml:space="preserve"> </w:t>
      </w:r>
      <w:r w:rsidR="0042494E" w:rsidRPr="00BE28BC">
        <w:rPr>
          <w:rFonts w:ascii="Arial" w:hAnsi="Arial" w:cs="Arial"/>
          <w:sz w:val="24"/>
          <w:szCs w:val="24"/>
        </w:rPr>
        <w:t>o ile program studiów przewiduje złożenie pracy dyplomowej</w:t>
      </w:r>
      <w:r w:rsidR="002D62AF" w:rsidRPr="00BE28BC">
        <w:rPr>
          <w:rFonts w:ascii="Arial" w:hAnsi="Arial" w:cs="Arial"/>
          <w:sz w:val="24"/>
          <w:szCs w:val="24"/>
        </w:rPr>
        <w:t>,</w:t>
      </w:r>
      <w:r w:rsidR="009B3371" w:rsidRPr="00BE28BC">
        <w:rPr>
          <w:rFonts w:ascii="Arial" w:hAnsi="Arial" w:cs="Arial"/>
          <w:sz w:val="24"/>
          <w:szCs w:val="24"/>
        </w:rPr>
        <w:t xml:space="preserve"> </w:t>
      </w:r>
    </w:p>
    <w:p w14:paraId="3A7A9085" w14:textId="4A24442C" w:rsidR="00600E79" w:rsidRPr="00BE28BC" w:rsidRDefault="002D62AF" w:rsidP="00C44583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14</w:t>
      </w:r>
      <w:r w:rsidR="007B25D9" w:rsidRPr="00BE28BC">
        <w:rPr>
          <w:rFonts w:ascii="Arial" w:hAnsi="Arial" w:cs="Arial"/>
          <w:sz w:val="24"/>
          <w:szCs w:val="24"/>
        </w:rPr>
        <w:t xml:space="preserve"> dni w pozostałych przypadkach</w:t>
      </w:r>
      <w:r w:rsidR="00CE53FC">
        <w:rPr>
          <w:rFonts w:ascii="Arial" w:hAnsi="Arial" w:cs="Arial"/>
          <w:sz w:val="24"/>
          <w:szCs w:val="24"/>
        </w:rPr>
        <w:t xml:space="preserve">, </w:t>
      </w:r>
      <w:r w:rsidR="007F0803" w:rsidRPr="00BE28BC">
        <w:rPr>
          <w:rFonts w:ascii="Arial" w:hAnsi="Arial" w:cs="Arial"/>
          <w:sz w:val="24"/>
          <w:szCs w:val="24"/>
        </w:rPr>
        <w:t>liczonych</w:t>
      </w:r>
      <w:r w:rsidRPr="00BE28BC">
        <w:rPr>
          <w:rFonts w:ascii="Arial" w:hAnsi="Arial" w:cs="Arial"/>
          <w:sz w:val="24"/>
          <w:szCs w:val="24"/>
        </w:rPr>
        <w:t xml:space="preserve"> od zakończenia letniej sesji egzaminacyjnej </w:t>
      </w:r>
      <w:r w:rsidR="00600E79" w:rsidRPr="00BE28BC">
        <w:rPr>
          <w:rFonts w:ascii="Arial" w:hAnsi="Arial" w:cs="Arial"/>
          <w:sz w:val="24"/>
          <w:szCs w:val="24"/>
        </w:rPr>
        <w:t xml:space="preserve"> </w:t>
      </w:r>
      <w:r w:rsidR="001928B7" w:rsidRPr="00BE28BC">
        <w:rPr>
          <w:rFonts w:ascii="Arial" w:hAnsi="Arial" w:cs="Arial"/>
          <w:sz w:val="24"/>
          <w:szCs w:val="24"/>
        </w:rPr>
        <w:t xml:space="preserve"> </w:t>
      </w:r>
    </w:p>
    <w:p w14:paraId="44BFFEA9" w14:textId="77777777" w:rsidR="00D7623C" w:rsidRPr="00BE28BC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Przy ocenie egzaminu dyplomowego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st</w:t>
      </w:r>
      <w:r w:rsidR="0071448E" w:rsidRPr="00BE28BC">
        <w:rPr>
          <w:rFonts w:ascii="Arial" w:hAnsi="Arial" w:cs="Arial"/>
          <w:sz w:val="24"/>
          <w:szCs w:val="24"/>
        </w:rPr>
        <w:t>osuje się oceny określone w § 23</w:t>
      </w:r>
      <w:r w:rsidRPr="00BE28BC">
        <w:rPr>
          <w:rFonts w:ascii="Arial" w:hAnsi="Arial" w:cs="Arial"/>
          <w:sz w:val="24"/>
          <w:szCs w:val="24"/>
        </w:rPr>
        <w:t xml:space="preserve"> ust. 2.</w:t>
      </w:r>
    </w:p>
    <w:p w14:paraId="14997E40" w14:textId="317BC20D" w:rsidR="00D7623C" w:rsidRDefault="00BF0469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D7623C" w:rsidRPr="00BE28BC">
        <w:rPr>
          <w:rFonts w:ascii="Arial" w:hAnsi="Arial" w:cs="Arial"/>
          <w:sz w:val="24"/>
          <w:szCs w:val="24"/>
        </w:rPr>
        <w:t xml:space="preserve">, na pisemny wniosek </w:t>
      </w: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a lub promotora, może wyrazić zgodę na otwarty egzamin dyplomowy. Wniosek powinien być złożony wraz z pracą dyplomową. Informację o otwartym egzaminie dyplomowym zamieszcza się na stronie internetowej </w:t>
      </w:r>
      <w:r w:rsidR="00AC3F01" w:rsidRPr="00BE28BC">
        <w:rPr>
          <w:rFonts w:ascii="Arial" w:hAnsi="Arial" w:cs="Arial"/>
          <w:sz w:val="24"/>
          <w:szCs w:val="24"/>
        </w:rPr>
        <w:t>jednostki organizacyjnej</w:t>
      </w:r>
      <w:r w:rsidR="00D7623C" w:rsidRPr="00BE28BC">
        <w:rPr>
          <w:rFonts w:ascii="Arial" w:hAnsi="Arial" w:cs="Arial"/>
          <w:sz w:val="24"/>
          <w:szCs w:val="24"/>
        </w:rPr>
        <w:t xml:space="preserve"> najpóźniej na tydzień przed wyznaczonym terminem egzaminu, podając skład komisji egzaminacyjnej, termin </w:t>
      </w:r>
      <w:proofErr w:type="gramStart"/>
      <w:r w:rsidR="00D7623C" w:rsidRPr="00BE28BC">
        <w:rPr>
          <w:rFonts w:ascii="Arial" w:hAnsi="Arial" w:cs="Arial"/>
          <w:sz w:val="24"/>
          <w:szCs w:val="24"/>
        </w:rPr>
        <w:lastRenderedPageBreak/>
        <w:t>i</w:t>
      </w:r>
      <w:r w:rsidR="00945E08" w:rsidRPr="00BE28BC">
        <w:rPr>
          <w:rFonts w:ascii="Arial" w:hAnsi="Arial" w:cs="Arial"/>
          <w:sz w:val="24"/>
          <w:szCs w:val="24"/>
        </w:rPr>
        <w:t> </w:t>
      </w:r>
      <w:r w:rsidR="00D7623C" w:rsidRPr="00BE28BC">
        <w:rPr>
          <w:rFonts w:ascii="Arial" w:hAnsi="Arial" w:cs="Arial"/>
          <w:sz w:val="24"/>
          <w:szCs w:val="24"/>
        </w:rPr>
        <w:t xml:space="preserve"> miejsce</w:t>
      </w:r>
      <w:proofErr w:type="gramEnd"/>
      <w:r w:rsidR="00D7623C" w:rsidRPr="00BE28BC">
        <w:rPr>
          <w:rFonts w:ascii="Arial" w:hAnsi="Arial" w:cs="Arial"/>
          <w:sz w:val="24"/>
          <w:szCs w:val="24"/>
        </w:rPr>
        <w:t xml:space="preserve"> przeprowadzenia egzaminu, nazwisko i imię przystępującego do egzaminu oraz temat pracy dyplomowej. </w:t>
      </w:r>
    </w:p>
    <w:p w14:paraId="5F8D2375" w14:textId="6FF1200B" w:rsidR="00D7623C" w:rsidRPr="00F01860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F01860">
        <w:rPr>
          <w:rFonts w:ascii="Arial" w:hAnsi="Arial" w:cs="Arial"/>
          <w:sz w:val="24"/>
          <w:szCs w:val="24"/>
        </w:rPr>
        <w:t>Otwarty egzamin dyplomowy składa się z części jawnej i niejawnej.</w:t>
      </w:r>
    </w:p>
    <w:p w14:paraId="449620E9" w14:textId="0D53999B" w:rsidR="00D7623C" w:rsidRPr="00F01860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F01860">
        <w:rPr>
          <w:rFonts w:ascii="Arial" w:hAnsi="Arial" w:cs="Arial"/>
          <w:sz w:val="24"/>
          <w:szCs w:val="24"/>
        </w:rPr>
        <w:t>W części jawnej dyplomant prezentuje pracę dyplomową, bierze udział w dyskusji dotyczącej pracy i odpowiada na zadane pytania egzaminacyjne.</w:t>
      </w:r>
    </w:p>
    <w:p w14:paraId="4E796994" w14:textId="688EDB58" w:rsidR="00D7623C" w:rsidRPr="00F01860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F01860">
        <w:rPr>
          <w:rFonts w:ascii="Arial" w:hAnsi="Arial" w:cs="Arial"/>
          <w:sz w:val="24"/>
          <w:szCs w:val="24"/>
        </w:rPr>
        <w:t xml:space="preserve">W części niejawnej komisja ustala ocenę końcową pracy dyplomowej, ocenę egzaminu dyplomowego oraz ocenę końcową ukończenia studiów. </w:t>
      </w:r>
    </w:p>
    <w:p w14:paraId="22D431ED" w14:textId="0461FCBA" w:rsidR="00D7623C" w:rsidRPr="00F01860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F01860">
        <w:rPr>
          <w:rFonts w:ascii="Arial" w:hAnsi="Arial" w:cs="Arial"/>
          <w:sz w:val="24"/>
          <w:szCs w:val="24"/>
        </w:rPr>
        <w:t>Uczestnicy egzaminu otwartego niebędący członkami komisji egzaminacyjnej nie mogą zadawać pytań dyplomantowi oraz uczestniczyć w obradach w części niejawnej oceniającej egzamin, mogą natomiast brać udział w dyskusji związanej z tematem pracy.</w:t>
      </w:r>
    </w:p>
    <w:p w14:paraId="3E291275" w14:textId="77777777" w:rsidR="00F01860" w:rsidRPr="00F01860" w:rsidRDefault="00F01860" w:rsidP="00F01860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37865FD0" w14:textId="77777777" w:rsidR="00D7623C" w:rsidRPr="00BE28BC" w:rsidRDefault="00497F0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45</w:t>
      </w:r>
    </w:p>
    <w:p w14:paraId="39167106" w14:textId="77777777" w:rsidR="00D7623C" w:rsidRPr="00BE28BC" w:rsidRDefault="00D7623C" w:rsidP="00BE28BC">
      <w:pPr>
        <w:pStyle w:val="Akapitzlist"/>
        <w:numPr>
          <w:ilvl w:val="0"/>
          <w:numId w:val="56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uzyskania z egzaminu dyplomowego oceny niedostatecznej lub nieusprawiedliwionego nieprzystąpienia do egzaminu dyplomowego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wyznacza drugi termin jako ostateczny. </w:t>
      </w:r>
    </w:p>
    <w:p w14:paraId="2CFAD171" w14:textId="77777777" w:rsidR="00D7623C" w:rsidRPr="00BE28BC" w:rsidRDefault="00D7623C" w:rsidP="00BE28BC">
      <w:pPr>
        <w:pStyle w:val="Akapitzlist"/>
        <w:numPr>
          <w:ilvl w:val="0"/>
          <w:numId w:val="56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uzyskania oceny niedostatecznej lub nieusprawiedliwionej nieobecności na egzaminie dyplomowym w drugim terminie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zostaje skreślony 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</w:t>
      </w:r>
      <w:r w:rsidR="00914489" w:rsidRPr="00BE28BC">
        <w:rPr>
          <w:rFonts w:ascii="Arial" w:hAnsi="Arial" w:cs="Arial"/>
          <w:sz w:val="24"/>
          <w:szCs w:val="24"/>
        </w:rPr>
        <w:t xml:space="preserve"> zgodnie z § </w:t>
      </w:r>
      <w:r w:rsidR="007973F7" w:rsidRPr="00BE28BC">
        <w:rPr>
          <w:rFonts w:ascii="Arial" w:hAnsi="Arial" w:cs="Arial"/>
          <w:sz w:val="24"/>
          <w:szCs w:val="24"/>
        </w:rPr>
        <w:t>26</w:t>
      </w:r>
      <w:r w:rsidR="00914489" w:rsidRPr="00BE28BC">
        <w:rPr>
          <w:rFonts w:ascii="Arial" w:hAnsi="Arial" w:cs="Arial"/>
          <w:sz w:val="24"/>
          <w:szCs w:val="24"/>
        </w:rPr>
        <w:t xml:space="preserve"> ust.</w:t>
      </w:r>
      <w:r w:rsidR="007973F7" w:rsidRPr="00BE28BC">
        <w:rPr>
          <w:rFonts w:ascii="Arial" w:hAnsi="Arial" w:cs="Arial"/>
          <w:sz w:val="24"/>
          <w:szCs w:val="24"/>
        </w:rPr>
        <w:t xml:space="preserve"> 1</w:t>
      </w:r>
      <w:r w:rsidR="00CD3D34" w:rsidRPr="00BE28BC">
        <w:rPr>
          <w:rFonts w:ascii="Arial" w:hAnsi="Arial" w:cs="Arial"/>
          <w:sz w:val="24"/>
          <w:szCs w:val="24"/>
        </w:rPr>
        <w:t xml:space="preserve"> pkt</w:t>
      </w:r>
      <w:r w:rsidR="00914489" w:rsidRPr="00BE28BC">
        <w:rPr>
          <w:rFonts w:ascii="Arial" w:hAnsi="Arial" w:cs="Arial"/>
          <w:sz w:val="24"/>
          <w:szCs w:val="24"/>
        </w:rPr>
        <w:t xml:space="preserve"> 3</w:t>
      </w:r>
      <w:r w:rsidR="008F5A25" w:rsidRPr="00BE28BC">
        <w:rPr>
          <w:rFonts w:ascii="Arial" w:hAnsi="Arial" w:cs="Arial"/>
          <w:sz w:val="24"/>
          <w:szCs w:val="24"/>
        </w:rPr>
        <w:t>.</w:t>
      </w:r>
    </w:p>
    <w:p w14:paraId="2D41A2DC" w14:textId="77777777" w:rsidR="00945E08" w:rsidRPr="00BE28BC" w:rsidRDefault="00945E08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4A119E59" w14:textId="77777777" w:rsidR="00D7623C" w:rsidRPr="00BE28BC" w:rsidRDefault="00497F01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46</w:t>
      </w:r>
    </w:p>
    <w:p w14:paraId="20F4A0AA" w14:textId="571DFB59" w:rsidR="00D7623C" w:rsidRPr="00BE28BC" w:rsidRDefault="00D7623C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Podstaw</w:t>
      </w:r>
      <w:r w:rsidR="00D15713" w:rsidRPr="00BE28BC">
        <w:rPr>
          <w:rFonts w:ascii="Arial" w:hAnsi="Arial" w:cs="Arial"/>
          <w:szCs w:val="24"/>
        </w:rPr>
        <w:t>ę</w:t>
      </w:r>
      <w:r w:rsidRPr="00BE28BC">
        <w:rPr>
          <w:rFonts w:ascii="Arial" w:hAnsi="Arial" w:cs="Arial"/>
          <w:szCs w:val="24"/>
        </w:rPr>
        <w:t xml:space="preserve"> obliczenia ostatecznego wyniku studiów</w:t>
      </w:r>
      <w:r w:rsidR="00130253" w:rsidRPr="00BE28BC">
        <w:rPr>
          <w:rFonts w:ascii="Arial" w:hAnsi="Arial" w:cs="Arial"/>
          <w:szCs w:val="24"/>
        </w:rPr>
        <w:t xml:space="preserve"> </w:t>
      </w:r>
      <w:r w:rsidR="004D32EB" w:rsidRPr="00BE28BC">
        <w:rPr>
          <w:rFonts w:ascii="Arial" w:hAnsi="Arial" w:cs="Arial"/>
          <w:szCs w:val="24"/>
        </w:rPr>
        <w:t>kończących się</w:t>
      </w:r>
      <w:r w:rsidR="00130253" w:rsidRPr="00BE28BC">
        <w:rPr>
          <w:rFonts w:ascii="Arial" w:hAnsi="Arial" w:cs="Arial"/>
          <w:szCs w:val="24"/>
        </w:rPr>
        <w:t xml:space="preserve"> obron</w:t>
      </w:r>
      <w:r w:rsidR="004D32EB" w:rsidRPr="00BE28BC">
        <w:rPr>
          <w:rFonts w:ascii="Arial" w:hAnsi="Arial" w:cs="Arial"/>
          <w:szCs w:val="24"/>
        </w:rPr>
        <w:t>ą</w:t>
      </w:r>
      <w:r w:rsidR="00130253" w:rsidRPr="00BE28BC">
        <w:rPr>
          <w:rFonts w:ascii="Arial" w:hAnsi="Arial" w:cs="Arial"/>
          <w:szCs w:val="24"/>
        </w:rPr>
        <w:t xml:space="preserve"> pracy dyplomowej </w:t>
      </w:r>
      <w:r w:rsidR="00D15713" w:rsidRPr="00BE28BC">
        <w:rPr>
          <w:rFonts w:ascii="Arial" w:hAnsi="Arial" w:cs="Arial"/>
          <w:szCs w:val="24"/>
        </w:rPr>
        <w:t>stanowią</w:t>
      </w:r>
      <w:r w:rsidR="00130253" w:rsidRPr="00BE28BC">
        <w:rPr>
          <w:rFonts w:ascii="Arial" w:hAnsi="Arial" w:cs="Arial"/>
          <w:szCs w:val="24"/>
        </w:rPr>
        <w:t>:</w:t>
      </w:r>
    </w:p>
    <w:p w14:paraId="63C4558C" w14:textId="77777777" w:rsidR="00D7623C" w:rsidRPr="00BE28BC" w:rsidRDefault="00D7623C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średnia arytmetyczna ocen ze studiów wyliczona zgodnie z zas</w:t>
      </w:r>
      <w:r w:rsidR="0071448E" w:rsidRPr="00BE28BC">
        <w:rPr>
          <w:rFonts w:ascii="Arial" w:hAnsi="Arial" w:cs="Arial"/>
          <w:szCs w:val="24"/>
        </w:rPr>
        <w:t>adą określoną w § 23</w:t>
      </w:r>
      <w:r w:rsidR="00AC3F01" w:rsidRPr="00BE28BC">
        <w:rPr>
          <w:rFonts w:ascii="Arial" w:hAnsi="Arial" w:cs="Arial"/>
          <w:szCs w:val="24"/>
        </w:rPr>
        <w:t xml:space="preserve"> ust. 4 i 5,</w:t>
      </w:r>
      <w:r w:rsidRPr="00BE28BC">
        <w:rPr>
          <w:rFonts w:ascii="Arial" w:hAnsi="Arial" w:cs="Arial"/>
          <w:szCs w:val="24"/>
        </w:rPr>
        <w:t xml:space="preserve"> </w:t>
      </w:r>
    </w:p>
    <w:p w14:paraId="7E12DA1C" w14:textId="77777777" w:rsidR="00D7623C" w:rsidRPr="00BE28BC" w:rsidRDefault="00D7623C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ocena pracy dyplomowej, </w:t>
      </w:r>
    </w:p>
    <w:p w14:paraId="344666D9" w14:textId="77777777" w:rsidR="00D7623C" w:rsidRPr="00BE28BC" w:rsidRDefault="00D7623C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ocena egzaminu dyplomowego.</w:t>
      </w:r>
    </w:p>
    <w:p w14:paraId="0BE46448" w14:textId="7558148C" w:rsidR="00D7623C" w:rsidRPr="00BE28BC" w:rsidRDefault="00D7623C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Ostateczny wynik studiów</w:t>
      </w:r>
      <w:r w:rsidR="004D32EB" w:rsidRPr="00BE28BC">
        <w:rPr>
          <w:rFonts w:ascii="Arial" w:hAnsi="Arial" w:cs="Arial"/>
          <w:szCs w:val="24"/>
        </w:rPr>
        <w:t xml:space="preserve"> kończących się zgodnie z ust. 1</w:t>
      </w:r>
      <w:r w:rsidRPr="00BE28BC">
        <w:rPr>
          <w:rFonts w:ascii="Arial" w:hAnsi="Arial" w:cs="Arial"/>
          <w:szCs w:val="24"/>
        </w:rPr>
        <w:t xml:space="preserve"> stanowi sumę 0,7 średniej wymienionej w ust. 1 pkt 1, 0,2 oceny pracy dyplomowej, 0,1 oceny egzaminu dyplomowego. Wynik zaokrągla się do dwóch miejsc po przecinku. </w:t>
      </w:r>
    </w:p>
    <w:p w14:paraId="5916D76D" w14:textId="76DD74C3" w:rsidR="00130253" w:rsidRPr="00BE28BC" w:rsidRDefault="00130253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Podstawą obliczenia ostatecznego wyniku studiów kończących się wyłącznie egzaminem dyplomowym </w:t>
      </w:r>
      <w:proofErr w:type="gramStart"/>
      <w:r w:rsidRPr="00BE28BC">
        <w:rPr>
          <w:rFonts w:ascii="Arial" w:hAnsi="Arial" w:cs="Arial"/>
          <w:szCs w:val="24"/>
        </w:rPr>
        <w:t>są :</w:t>
      </w:r>
      <w:proofErr w:type="gramEnd"/>
    </w:p>
    <w:p w14:paraId="321611D0" w14:textId="77777777" w:rsidR="00130253" w:rsidRPr="00BE28BC" w:rsidRDefault="00130253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 xml:space="preserve">średnia arytmetyczna ocen ze studiów wyliczona zgodnie z zasadą określoną w § 23 ust. 4 i 5, </w:t>
      </w:r>
    </w:p>
    <w:p w14:paraId="4CECAB4B" w14:textId="094934D5" w:rsidR="00130253" w:rsidRPr="00BE28BC" w:rsidRDefault="00130253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ocena z egzaminu dyplomowego</w:t>
      </w:r>
      <w:r w:rsidR="004D32EB" w:rsidRPr="00BE28BC">
        <w:rPr>
          <w:rFonts w:ascii="Arial" w:hAnsi="Arial" w:cs="Arial"/>
          <w:szCs w:val="24"/>
        </w:rPr>
        <w:t>,</w:t>
      </w:r>
      <w:r w:rsidR="001C2508" w:rsidRPr="00BE28BC">
        <w:rPr>
          <w:rFonts w:ascii="Arial" w:hAnsi="Arial" w:cs="Arial"/>
          <w:szCs w:val="24"/>
        </w:rPr>
        <w:t xml:space="preserve"> a </w:t>
      </w:r>
      <w:r w:rsidR="007B52F2" w:rsidRPr="00BE28BC">
        <w:rPr>
          <w:rFonts w:ascii="Arial" w:hAnsi="Arial" w:cs="Arial"/>
          <w:szCs w:val="24"/>
        </w:rPr>
        <w:t xml:space="preserve">w przypadku formy łączonej średnia arytmetyczna z egzaminu </w:t>
      </w:r>
      <w:r w:rsidR="001C2508" w:rsidRPr="00BE28BC">
        <w:rPr>
          <w:rFonts w:ascii="Arial" w:hAnsi="Arial" w:cs="Arial"/>
          <w:szCs w:val="24"/>
        </w:rPr>
        <w:t>pisemnego</w:t>
      </w:r>
      <w:r w:rsidR="007B52F2" w:rsidRPr="00BE28BC">
        <w:rPr>
          <w:rFonts w:ascii="Arial" w:hAnsi="Arial" w:cs="Arial"/>
          <w:szCs w:val="24"/>
        </w:rPr>
        <w:t xml:space="preserve"> i egzaminu </w:t>
      </w:r>
      <w:proofErr w:type="gramStart"/>
      <w:r w:rsidR="007B52F2" w:rsidRPr="00BE28BC">
        <w:rPr>
          <w:rFonts w:ascii="Arial" w:hAnsi="Arial" w:cs="Arial"/>
          <w:szCs w:val="24"/>
        </w:rPr>
        <w:t>us</w:t>
      </w:r>
      <w:r w:rsidR="001C2508" w:rsidRPr="00BE28BC">
        <w:rPr>
          <w:rFonts w:ascii="Arial" w:hAnsi="Arial" w:cs="Arial"/>
          <w:szCs w:val="24"/>
        </w:rPr>
        <w:t>tnego</w:t>
      </w:r>
      <w:r w:rsidR="007B52F2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.</w:t>
      </w:r>
      <w:proofErr w:type="gramEnd"/>
    </w:p>
    <w:p w14:paraId="3699D94A" w14:textId="4D8B4CAF" w:rsidR="00130253" w:rsidRPr="00BE28BC" w:rsidRDefault="00130253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Ostateczny wynik studiów</w:t>
      </w:r>
      <w:r w:rsidR="007B52F2" w:rsidRPr="00BE28BC">
        <w:rPr>
          <w:rFonts w:ascii="Arial" w:hAnsi="Arial" w:cs="Arial"/>
          <w:szCs w:val="24"/>
        </w:rPr>
        <w:t xml:space="preserve"> zgodnie z ust. 3</w:t>
      </w:r>
      <w:r w:rsidRPr="00BE28BC">
        <w:rPr>
          <w:rFonts w:ascii="Arial" w:hAnsi="Arial" w:cs="Arial"/>
          <w:szCs w:val="24"/>
        </w:rPr>
        <w:t xml:space="preserve"> stanowi sumę 0,7 średniej wymienionej w ust. </w:t>
      </w:r>
      <w:r w:rsidR="007B52F2" w:rsidRPr="00BE28BC">
        <w:rPr>
          <w:rFonts w:ascii="Arial" w:hAnsi="Arial" w:cs="Arial"/>
          <w:szCs w:val="24"/>
        </w:rPr>
        <w:t>3</w:t>
      </w:r>
      <w:r w:rsidRPr="00BE28BC">
        <w:rPr>
          <w:rFonts w:ascii="Arial" w:hAnsi="Arial" w:cs="Arial"/>
          <w:szCs w:val="24"/>
        </w:rPr>
        <w:t xml:space="preserve"> pkt 1, 0,</w:t>
      </w:r>
      <w:r w:rsidR="007B52F2" w:rsidRPr="00BE28BC">
        <w:rPr>
          <w:rFonts w:ascii="Arial" w:hAnsi="Arial" w:cs="Arial"/>
          <w:szCs w:val="24"/>
        </w:rPr>
        <w:t>3</w:t>
      </w:r>
      <w:r w:rsidRPr="00BE28BC">
        <w:rPr>
          <w:rFonts w:ascii="Arial" w:hAnsi="Arial" w:cs="Arial"/>
          <w:szCs w:val="24"/>
        </w:rPr>
        <w:t xml:space="preserve"> oceny </w:t>
      </w:r>
      <w:r w:rsidR="007B52F2" w:rsidRPr="00BE28BC">
        <w:rPr>
          <w:rFonts w:ascii="Arial" w:hAnsi="Arial" w:cs="Arial"/>
          <w:szCs w:val="24"/>
        </w:rPr>
        <w:t>z egzaminu</w:t>
      </w:r>
      <w:r w:rsidRPr="00BE28BC">
        <w:rPr>
          <w:rFonts w:ascii="Arial" w:hAnsi="Arial" w:cs="Arial"/>
          <w:szCs w:val="24"/>
        </w:rPr>
        <w:t xml:space="preserve"> dyplomowe</w:t>
      </w:r>
      <w:r w:rsidR="007B52F2" w:rsidRPr="00BE28BC">
        <w:rPr>
          <w:rFonts w:ascii="Arial" w:hAnsi="Arial" w:cs="Arial"/>
          <w:szCs w:val="24"/>
        </w:rPr>
        <w:t>go.</w:t>
      </w:r>
      <w:r w:rsidRPr="00BE28BC">
        <w:rPr>
          <w:rFonts w:ascii="Arial" w:hAnsi="Arial" w:cs="Arial"/>
          <w:szCs w:val="24"/>
        </w:rPr>
        <w:t xml:space="preserve"> Wynik zaokrągla się do dwóch miejsc po przecinku. </w:t>
      </w:r>
    </w:p>
    <w:p w14:paraId="53E7E2A4" w14:textId="77777777" w:rsidR="00D7623C" w:rsidRPr="00BE28BC" w:rsidRDefault="00D7623C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dyplomie ukończenia studiów wpisuje się ostateczny wynik studiów zgodnie </w:t>
      </w:r>
      <w:r w:rsidRPr="00BE28BC">
        <w:rPr>
          <w:rFonts w:ascii="Arial" w:hAnsi="Arial" w:cs="Arial"/>
          <w:szCs w:val="24"/>
        </w:rPr>
        <w:br/>
        <w:t>z zasadą:</w:t>
      </w:r>
    </w:p>
    <w:p w14:paraId="01EE882C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do 3,40 </w:t>
      </w:r>
      <w:r w:rsidRPr="00BE28BC">
        <w:rPr>
          <w:rFonts w:ascii="Arial" w:hAnsi="Arial" w:cs="Arial"/>
          <w:szCs w:val="24"/>
        </w:rPr>
        <w:tab/>
      </w:r>
      <w:r w:rsidR="00A44793" w:rsidRPr="00BE28BC">
        <w:rPr>
          <w:rFonts w:ascii="Arial" w:hAnsi="Arial" w:cs="Arial"/>
          <w:szCs w:val="24"/>
        </w:rPr>
        <w:tab/>
      </w:r>
      <w:r w:rsidRPr="00BE28BC">
        <w:rPr>
          <w:rFonts w:ascii="Arial" w:hAnsi="Arial" w:cs="Arial"/>
          <w:szCs w:val="24"/>
        </w:rPr>
        <w:t xml:space="preserve">– </w:t>
      </w:r>
      <w:r w:rsidRPr="00BE28BC">
        <w:rPr>
          <w:rFonts w:ascii="Arial" w:hAnsi="Arial" w:cs="Arial"/>
          <w:szCs w:val="24"/>
        </w:rPr>
        <w:tab/>
        <w:t>dostateczny</w:t>
      </w:r>
    </w:p>
    <w:p w14:paraId="36EAA440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od 3,41 do 3,80 </w:t>
      </w:r>
      <w:r w:rsidRPr="00BE28BC">
        <w:rPr>
          <w:rFonts w:ascii="Arial" w:hAnsi="Arial" w:cs="Arial"/>
          <w:szCs w:val="24"/>
        </w:rPr>
        <w:tab/>
        <w:t xml:space="preserve">– </w:t>
      </w:r>
      <w:r w:rsidRPr="00BE28BC">
        <w:rPr>
          <w:rFonts w:ascii="Arial" w:hAnsi="Arial" w:cs="Arial"/>
          <w:szCs w:val="24"/>
        </w:rPr>
        <w:tab/>
        <w:t>dostateczny plus</w:t>
      </w:r>
    </w:p>
    <w:p w14:paraId="62AC01CB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od 3,81 do 4,20 </w:t>
      </w:r>
      <w:r w:rsidRPr="00BE28BC">
        <w:rPr>
          <w:rFonts w:ascii="Arial" w:hAnsi="Arial" w:cs="Arial"/>
          <w:szCs w:val="24"/>
        </w:rPr>
        <w:tab/>
        <w:t xml:space="preserve">– </w:t>
      </w:r>
      <w:r w:rsidRPr="00BE28BC">
        <w:rPr>
          <w:rFonts w:ascii="Arial" w:hAnsi="Arial" w:cs="Arial"/>
          <w:szCs w:val="24"/>
        </w:rPr>
        <w:tab/>
        <w:t>dobry</w:t>
      </w:r>
    </w:p>
    <w:p w14:paraId="7BCDB1B8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od 4,21 do 4,60 </w:t>
      </w:r>
      <w:r w:rsidRPr="00BE28BC">
        <w:rPr>
          <w:rFonts w:ascii="Arial" w:hAnsi="Arial" w:cs="Arial"/>
          <w:szCs w:val="24"/>
        </w:rPr>
        <w:tab/>
        <w:t xml:space="preserve">– </w:t>
      </w:r>
      <w:r w:rsidRPr="00BE28BC">
        <w:rPr>
          <w:rFonts w:ascii="Arial" w:hAnsi="Arial" w:cs="Arial"/>
          <w:szCs w:val="24"/>
        </w:rPr>
        <w:tab/>
        <w:t>dobry plus</w:t>
      </w:r>
    </w:p>
    <w:p w14:paraId="1D27CC0B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od 4,61 do 5,00 </w:t>
      </w:r>
      <w:r w:rsidRPr="00BE28BC">
        <w:rPr>
          <w:rFonts w:ascii="Arial" w:hAnsi="Arial" w:cs="Arial"/>
          <w:szCs w:val="24"/>
        </w:rPr>
        <w:tab/>
        <w:t xml:space="preserve">– </w:t>
      </w:r>
      <w:r w:rsidRPr="00BE28BC">
        <w:rPr>
          <w:rFonts w:ascii="Arial" w:hAnsi="Arial" w:cs="Arial"/>
          <w:szCs w:val="24"/>
        </w:rPr>
        <w:tab/>
        <w:t>bardzo dobry</w:t>
      </w:r>
    </w:p>
    <w:p w14:paraId="5D23CFD3" w14:textId="77777777" w:rsidR="00130253" w:rsidRPr="00BE28BC" w:rsidRDefault="00130253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0C0FE17E" w14:textId="69040BFD" w:rsidR="00D7623C" w:rsidRPr="00BE28BC" w:rsidRDefault="00D7623C" w:rsidP="00BE28BC">
      <w:pPr>
        <w:tabs>
          <w:tab w:val="left" w:pos="3449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XII</w:t>
      </w:r>
    </w:p>
    <w:p w14:paraId="584A55B2" w14:textId="77777777" w:rsidR="00D7623C" w:rsidRPr="00BE28BC" w:rsidRDefault="00D7623C" w:rsidP="00BE28BC">
      <w:pPr>
        <w:tabs>
          <w:tab w:val="left" w:pos="3449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 xml:space="preserve">Przepisy przejściowe, </w:t>
      </w:r>
      <w:r w:rsidR="001E002E" w:rsidRPr="00BE28BC">
        <w:rPr>
          <w:rFonts w:ascii="Arial" w:hAnsi="Arial" w:cs="Arial"/>
          <w:b/>
          <w:szCs w:val="24"/>
        </w:rPr>
        <w:t xml:space="preserve">dostosowujące i końcowe </w:t>
      </w:r>
    </w:p>
    <w:p w14:paraId="36C66CF9" w14:textId="77777777" w:rsidR="00D7623C" w:rsidRPr="00BE28BC" w:rsidRDefault="00D7623C" w:rsidP="00BE28BC">
      <w:pPr>
        <w:tabs>
          <w:tab w:val="left" w:pos="3818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754F6817" w14:textId="77777777" w:rsidR="00D7623C" w:rsidRPr="00BE28BC" w:rsidRDefault="00497F01" w:rsidP="00BE28BC">
      <w:pPr>
        <w:tabs>
          <w:tab w:val="left" w:pos="3818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47</w:t>
      </w:r>
    </w:p>
    <w:p w14:paraId="7450308F" w14:textId="7CAF420F" w:rsidR="009A27AA" w:rsidRPr="00BE28BC" w:rsidRDefault="009A27AA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 Filii Uniwersytetu w Białymstoku w Wilnie</w:t>
      </w:r>
      <w:r w:rsidR="008F0E9D">
        <w:rPr>
          <w:rFonts w:ascii="Arial" w:hAnsi="Arial" w:cs="Arial"/>
          <w:szCs w:val="24"/>
        </w:rPr>
        <w:t>,</w:t>
      </w:r>
      <w:r w:rsidR="00B9358D">
        <w:rPr>
          <w:rFonts w:ascii="Arial" w:hAnsi="Arial" w:cs="Arial"/>
          <w:szCs w:val="24"/>
        </w:rPr>
        <w:t xml:space="preserve"> Wydział Ekonomiczno-Informatyczny</w:t>
      </w:r>
      <w:r w:rsidRPr="00BE28BC">
        <w:rPr>
          <w:rFonts w:ascii="Arial" w:hAnsi="Arial" w:cs="Arial"/>
          <w:szCs w:val="24"/>
        </w:rPr>
        <w:t xml:space="preserve"> </w:t>
      </w:r>
      <w:r w:rsidR="008F0E9D">
        <w:rPr>
          <w:rFonts w:ascii="Arial" w:hAnsi="Arial" w:cs="Arial"/>
          <w:szCs w:val="24"/>
        </w:rPr>
        <w:br/>
      </w:r>
      <w:r w:rsidRPr="00BE28BC">
        <w:rPr>
          <w:rFonts w:ascii="Arial" w:hAnsi="Arial" w:cs="Arial"/>
          <w:szCs w:val="24"/>
        </w:rPr>
        <w:t>w sprawach osób ze szczególnymi potrzebami rozstrzyga osoba wskazana przez dziekana.</w:t>
      </w:r>
    </w:p>
    <w:p w14:paraId="76FD1204" w14:textId="77777777" w:rsidR="009A27AA" w:rsidRPr="00BE28BC" w:rsidRDefault="009A27AA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16625777" w14:textId="350998A6" w:rsidR="009A27AA" w:rsidRPr="00BE28BC" w:rsidRDefault="009A27AA" w:rsidP="00BE28BC">
      <w:pPr>
        <w:tabs>
          <w:tab w:val="left" w:pos="3818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48</w:t>
      </w:r>
    </w:p>
    <w:p w14:paraId="2E107C7D" w14:textId="09691176" w:rsidR="00292C06" w:rsidRPr="00EA5AD2" w:rsidRDefault="00292C06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t>Przepisy niniejszego Regulaminu mają zastosowanie do wszystkich studentów, którzy rozpoczynają</w:t>
      </w:r>
      <w:r w:rsidR="0062366E" w:rsidRPr="00EA5AD2">
        <w:rPr>
          <w:rFonts w:ascii="Arial" w:hAnsi="Arial" w:cs="Arial"/>
          <w:sz w:val="24"/>
          <w:szCs w:val="24"/>
        </w:rPr>
        <w:t>, kontynuują</w:t>
      </w:r>
      <w:r w:rsidRPr="00EA5AD2">
        <w:rPr>
          <w:rFonts w:ascii="Arial" w:hAnsi="Arial" w:cs="Arial"/>
          <w:sz w:val="24"/>
          <w:szCs w:val="24"/>
        </w:rPr>
        <w:t xml:space="preserve"> oraz wznawiają kształcenie od 1 października </w:t>
      </w:r>
      <w:r w:rsidR="00C44583" w:rsidRPr="00EA5AD2">
        <w:rPr>
          <w:rFonts w:ascii="Arial" w:hAnsi="Arial" w:cs="Arial"/>
          <w:sz w:val="24"/>
          <w:szCs w:val="24"/>
        </w:rPr>
        <w:br/>
      </w:r>
      <w:r w:rsidRPr="00EA5AD2">
        <w:rPr>
          <w:rFonts w:ascii="Arial" w:hAnsi="Arial" w:cs="Arial"/>
          <w:sz w:val="24"/>
          <w:szCs w:val="24"/>
        </w:rPr>
        <w:t>2025 r.,</w:t>
      </w:r>
      <w:r w:rsidR="005368CA" w:rsidRPr="00EA5AD2">
        <w:rPr>
          <w:rFonts w:ascii="Arial" w:hAnsi="Arial" w:cs="Arial"/>
          <w:sz w:val="24"/>
          <w:szCs w:val="24"/>
        </w:rPr>
        <w:t xml:space="preserve"> </w:t>
      </w:r>
      <w:r w:rsidRPr="00EA5AD2">
        <w:rPr>
          <w:rFonts w:ascii="Arial" w:hAnsi="Arial" w:cs="Arial"/>
          <w:sz w:val="24"/>
          <w:szCs w:val="24"/>
        </w:rPr>
        <w:t>z zastrzeżeniem ust. 2–</w:t>
      </w:r>
      <w:r w:rsidR="0062366E" w:rsidRPr="00EA5AD2">
        <w:rPr>
          <w:rFonts w:ascii="Arial" w:hAnsi="Arial" w:cs="Arial"/>
          <w:sz w:val="24"/>
          <w:szCs w:val="24"/>
        </w:rPr>
        <w:t>5</w:t>
      </w:r>
      <w:r w:rsidR="00B9358D" w:rsidRPr="00EA5AD2">
        <w:rPr>
          <w:rFonts w:ascii="Arial" w:hAnsi="Arial" w:cs="Arial"/>
          <w:sz w:val="24"/>
          <w:szCs w:val="24"/>
        </w:rPr>
        <w:t>.</w:t>
      </w:r>
    </w:p>
    <w:p w14:paraId="498499C2" w14:textId="315F05B9" w:rsidR="00292C06" w:rsidRPr="00EA5AD2" w:rsidRDefault="00292C06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t xml:space="preserve">Wszczęte i niezakończone do dnia 30 września 2025 r. postępowania </w:t>
      </w:r>
      <w:r w:rsidR="00C44583" w:rsidRPr="00EA5AD2">
        <w:rPr>
          <w:rFonts w:ascii="Arial" w:hAnsi="Arial" w:cs="Arial"/>
          <w:sz w:val="24"/>
          <w:szCs w:val="24"/>
        </w:rPr>
        <w:br/>
      </w:r>
      <w:r w:rsidRPr="00EA5AD2">
        <w:rPr>
          <w:rFonts w:ascii="Arial" w:hAnsi="Arial" w:cs="Arial"/>
          <w:sz w:val="24"/>
          <w:szCs w:val="24"/>
        </w:rPr>
        <w:t>w indywidualnych sprawach studentów rozpatrywane są w trybie i na zasadach określonych w dotychczasowych przepisach.</w:t>
      </w:r>
    </w:p>
    <w:p w14:paraId="01AF0DA7" w14:textId="1769C70D" w:rsidR="00292C06" w:rsidRPr="00EA5AD2" w:rsidRDefault="00292C06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t>Zaliczenie roku lub semestru studiów realizowanego w roku akademickim poprzedzającym wejście w życie niniejszego Regulaminu następuje na zasadach dotychczas obowiązujących.</w:t>
      </w:r>
    </w:p>
    <w:p w14:paraId="116EFD0D" w14:textId="61DCBFE9" w:rsidR="0062366E" w:rsidRPr="00EA5AD2" w:rsidRDefault="0062366E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lastRenderedPageBreak/>
        <w:t xml:space="preserve">Osoby przebywające na urlopie w roku akademickim 2024/2025 kontynuują studia na podstawie dotychczasowych przepisów. </w:t>
      </w:r>
    </w:p>
    <w:p w14:paraId="79721597" w14:textId="4DBE5DAB" w:rsidR="00292C06" w:rsidRPr="00EA5AD2" w:rsidRDefault="00292C06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t>Umowy dotyczące wyjazdów na studia lub praktyki w ramach programu Erasmus+, zawarte przed wejściem w życie niniejszego Regulaminu, pozostają w mocy do dnia zakończenia ich realizacji.</w:t>
      </w:r>
    </w:p>
    <w:p w14:paraId="46CDFD1A" w14:textId="77777777" w:rsidR="00A22372" w:rsidRPr="00BE28BC" w:rsidRDefault="00A22372" w:rsidP="005D1AC0">
      <w:pPr>
        <w:spacing w:line="360" w:lineRule="auto"/>
        <w:rPr>
          <w:rFonts w:ascii="Arial" w:hAnsi="Arial" w:cs="Arial"/>
          <w:szCs w:val="24"/>
        </w:rPr>
      </w:pPr>
    </w:p>
    <w:p w14:paraId="67739793" w14:textId="6F082F98" w:rsidR="00D7623C" w:rsidRDefault="00490FB6" w:rsidP="00BE28BC">
      <w:pPr>
        <w:spacing w:line="360" w:lineRule="auto"/>
        <w:ind w:left="360" w:hanging="357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</w:t>
      </w:r>
      <w:r w:rsidR="00326E3E" w:rsidRPr="00BE28BC">
        <w:rPr>
          <w:rFonts w:ascii="Arial" w:hAnsi="Arial" w:cs="Arial"/>
          <w:szCs w:val="24"/>
        </w:rPr>
        <w:t>9</w:t>
      </w:r>
    </w:p>
    <w:p w14:paraId="588AC708" w14:textId="55CD814B" w:rsidR="00D7623C" w:rsidRPr="007C369D" w:rsidRDefault="0017132B" w:rsidP="00B642FC">
      <w:pPr>
        <w:spacing w:line="360" w:lineRule="auto"/>
        <w:jc w:val="both"/>
        <w:rPr>
          <w:rFonts w:ascii="Arial" w:hAnsi="Arial" w:cs="Arial"/>
          <w:szCs w:val="24"/>
        </w:rPr>
      </w:pPr>
      <w:r w:rsidRPr="007C369D">
        <w:rPr>
          <w:rFonts w:ascii="Arial" w:hAnsi="Arial" w:cs="Arial"/>
          <w:szCs w:val="24"/>
        </w:rPr>
        <w:t xml:space="preserve">Regulamin wchodzi w życie z </w:t>
      </w:r>
      <w:r w:rsidR="00AF0088" w:rsidRPr="007C369D">
        <w:rPr>
          <w:rFonts w:ascii="Arial" w:hAnsi="Arial" w:cs="Arial"/>
          <w:szCs w:val="24"/>
        </w:rPr>
        <w:t>dniem 1 października</w:t>
      </w:r>
      <w:r w:rsidR="009A27AA">
        <w:rPr>
          <w:rFonts w:ascii="Arial" w:hAnsi="Arial" w:cs="Arial"/>
          <w:szCs w:val="24"/>
        </w:rPr>
        <w:t xml:space="preserve"> </w:t>
      </w:r>
      <w:r w:rsidR="00FA6BCF" w:rsidRPr="009A27AA">
        <w:rPr>
          <w:rFonts w:ascii="Arial" w:hAnsi="Arial" w:cs="Arial"/>
          <w:szCs w:val="24"/>
        </w:rPr>
        <w:t>2025</w:t>
      </w:r>
      <w:r w:rsidR="00BE28BC">
        <w:rPr>
          <w:rFonts w:ascii="Arial" w:hAnsi="Arial" w:cs="Arial"/>
          <w:szCs w:val="24"/>
        </w:rPr>
        <w:t xml:space="preserve"> </w:t>
      </w:r>
      <w:r w:rsidR="00FA6BCF" w:rsidRPr="009A27AA">
        <w:rPr>
          <w:rFonts w:ascii="Arial" w:hAnsi="Arial" w:cs="Arial"/>
          <w:szCs w:val="24"/>
        </w:rPr>
        <w:t xml:space="preserve">r. </w:t>
      </w:r>
    </w:p>
    <w:sectPr w:rsidR="00D7623C" w:rsidRPr="007C369D" w:rsidSect="0093044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20A16C" w16cex:dateUtc="2025-04-07T16:42:00Z"/>
  <w16cex:commentExtensible w16cex:durableId="23AE720A" w16cex:dateUtc="2025-04-07T16:43:00Z"/>
  <w16cex:commentExtensible w16cex:durableId="50EDF0E1" w16cex:dateUtc="2025-04-08T12:35:00Z"/>
  <w16cex:commentExtensible w16cex:durableId="552261FA" w16cex:dateUtc="2025-04-07T16:43:00Z"/>
  <w16cex:commentExtensible w16cex:durableId="7FCA150C" w16cex:dateUtc="2025-04-07T16:44:00Z"/>
  <w16cex:commentExtensible w16cex:durableId="5015C806" w16cex:dateUtc="2025-04-07T16:44:00Z"/>
  <w16cex:commentExtensible w16cex:durableId="68DF62DE" w16cex:dateUtc="2025-04-07T16:45:00Z"/>
  <w16cex:commentExtensible w16cex:durableId="6BDC0A44" w16cex:dateUtc="2025-04-07T16:53:00Z"/>
  <w16cex:commentExtensible w16cex:durableId="20F55086" w16cex:dateUtc="2025-04-07T16:54:00Z"/>
  <w16cex:commentExtensible w16cex:durableId="1AEC7C79" w16cex:dateUtc="2025-04-07T16:57:00Z"/>
  <w16cex:commentExtensible w16cex:durableId="66973AFC" w16cex:dateUtc="2025-04-08T12:36:00Z"/>
  <w16cex:commentExtensible w16cex:durableId="57BA584E" w16cex:dateUtc="2025-04-08T12:37:00Z"/>
  <w16cex:commentExtensible w16cex:durableId="41BF2BFA" w16cex:dateUtc="2025-04-07T16:57:00Z"/>
  <w16cex:commentExtensible w16cex:durableId="41B29A8F" w16cex:dateUtc="2025-04-07T12:26:00Z"/>
  <w16cex:commentExtensible w16cex:durableId="15AEFF8E" w16cex:dateUtc="2025-04-07T17:04:00Z"/>
  <w16cex:commentExtensible w16cex:durableId="4739B223" w16cex:dateUtc="2025-04-07T17:10:00Z"/>
  <w16cex:commentExtensible w16cex:durableId="7EF99020" w16cex:dateUtc="2025-04-07T17:11:00Z"/>
  <w16cex:commentExtensible w16cex:durableId="519A0998" w16cex:dateUtc="2025-04-07T17:12:00Z"/>
  <w16cex:commentExtensible w16cex:durableId="271DD501" w16cex:dateUtc="2025-04-08T12:50:00Z"/>
  <w16cex:commentExtensible w16cex:durableId="12D7F936" w16cex:dateUtc="2025-04-07T17:15:00Z"/>
  <w16cex:commentExtensible w16cex:durableId="3026928D" w16cex:dateUtc="2025-04-07T17:19:00Z"/>
  <w16cex:commentExtensible w16cex:durableId="678BD8B6" w16cex:dateUtc="2025-04-07T17:20:00Z"/>
  <w16cex:commentExtensible w16cex:durableId="10FF93A1" w16cex:dateUtc="2025-04-07T17:21:00Z"/>
  <w16cex:commentExtensible w16cex:durableId="19A33FA9" w16cex:dateUtc="2025-04-07T12:59:00Z"/>
  <w16cex:commentExtensible w16cex:durableId="11176E16" w16cex:dateUtc="2025-04-07T17:22:00Z"/>
  <w16cex:commentExtensible w16cex:durableId="0DFB6746" w16cex:dateUtc="2025-04-08T12:52:00Z"/>
  <w16cex:commentExtensible w16cex:durableId="0A17AA5A" w16cex:dateUtc="2025-03-31T18:00:00Z"/>
  <w16cex:commentExtensible w16cex:durableId="57A619BC" w16cex:dateUtc="2025-04-07T17:22:00Z"/>
  <w16cex:commentExtensible w16cex:durableId="2198E062" w16cex:dateUtc="2025-04-07T17:23:00Z"/>
  <w16cex:commentExtensible w16cex:durableId="75AD7937" w16cex:dateUtc="2025-04-08T13:13:00Z"/>
  <w16cex:commentExtensible w16cex:durableId="1EE47145" w16cex:dateUtc="2025-04-08T13:13:00Z"/>
  <w16cex:commentExtensible w16cex:durableId="7B13B710" w16cex:dateUtc="2025-04-08T13:14:00Z"/>
  <w16cex:commentExtensible w16cex:durableId="1A1DB6CB" w16cex:dateUtc="2025-04-08T12:53:00Z"/>
  <w16cex:commentExtensible w16cex:durableId="0B53CDCD" w16cex:dateUtc="2025-04-07T17:30:00Z"/>
  <w16cex:commentExtensible w16cex:durableId="0BC9AFA4" w16cex:dateUtc="2025-04-07T17:30:00Z"/>
  <w16cex:commentExtensible w16cex:durableId="3FEA01C1" w16cex:dateUtc="2025-04-10T10:34:00Z"/>
  <w16cex:commentExtensible w16cex:durableId="00092019" w16cex:dateUtc="2025-04-08T12:55:00Z"/>
  <w16cex:commentExtensible w16cex:durableId="58C8CB67" w16cex:dateUtc="2025-04-08T12:55:00Z"/>
  <w16cex:commentExtensible w16cex:durableId="6E7CF72A" w16cex:dateUtc="2025-04-08T12:56:00Z"/>
  <w16cex:commentExtensible w16cex:durableId="3777EE9A" w16cex:dateUtc="2025-04-08T12:59:00Z"/>
  <w16cex:commentExtensible w16cex:durableId="4C1B260C" w16cex:dateUtc="2025-04-08T13:00:00Z"/>
  <w16cex:commentExtensible w16cex:durableId="0E187109" w16cex:dateUtc="2025-04-08T13:15:00Z"/>
  <w16cex:commentExtensible w16cex:durableId="31063BF4" w16cex:dateUtc="2025-04-08T13:02:00Z"/>
  <w16cex:commentExtensible w16cex:durableId="4D59D76C" w16cex:dateUtc="2025-04-08T13:03:00Z"/>
  <w16cex:commentExtensible w16cex:durableId="08341BA3" w16cex:dateUtc="2025-04-08T13:04:00Z"/>
  <w16cex:commentExtensible w16cex:durableId="673A30E8" w16cex:dateUtc="2025-04-08T13:06:00Z"/>
  <w16cex:commentExtensible w16cex:durableId="338E9997" w16cex:dateUtc="2025-04-08T1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BDF8C" w14:textId="77777777" w:rsidR="00600CFF" w:rsidRDefault="00600CFF" w:rsidP="000F060D">
      <w:r>
        <w:separator/>
      </w:r>
    </w:p>
  </w:endnote>
  <w:endnote w:type="continuationSeparator" w:id="0">
    <w:p w14:paraId="614DA195" w14:textId="77777777" w:rsidR="00600CFF" w:rsidRDefault="00600CFF" w:rsidP="000F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922735"/>
      <w:docPartObj>
        <w:docPartGallery w:val="Page Numbers (Bottom of Page)"/>
        <w:docPartUnique/>
      </w:docPartObj>
    </w:sdtPr>
    <w:sdtEndPr/>
    <w:sdtContent>
      <w:p w14:paraId="6BB9EDAB" w14:textId="77777777" w:rsidR="00600CFF" w:rsidRDefault="00600C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FA637" w14:textId="77777777" w:rsidR="00600CFF" w:rsidRDefault="00600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62D3" w14:textId="77777777" w:rsidR="00600CFF" w:rsidRDefault="00600CFF" w:rsidP="000F060D">
      <w:r>
        <w:separator/>
      </w:r>
    </w:p>
  </w:footnote>
  <w:footnote w:type="continuationSeparator" w:id="0">
    <w:p w14:paraId="689882E0" w14:textId="77777777" w:rsidR="00600CFF" w:rsidRDefault="00600CFF" w:rsidP="000F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509"/>
    <w:multiLevelType w:val="hybridMultilevel"/>
    <w:tmpl w:val="E402D370"/>
    <w:lvl w:ilvl="0" w:tplc="F752B9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B3E28"/>
    <w:multiLevelType w:val="hybridMultilevel"/>
    <w:tmpl w:val="9C9C83F2"/>
    <w:lvl w:ilvl="0" w:tplc="5FF6B9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E3668"/>
    <w:multiLevelType w:val="hybridMultilevel"/>
    <w:tmpl w:val="C8CC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5B3"/>
    <w:multiLevelType w:val="hybridMultilevel"/>
    <w:tmpl w:val="2F4E3288"/>
    <w:lvl w:ilvl="0" w:tplc="F60252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7BFC"/>
    <w:multiLevelType w:val="hybridMultilevel"/>
    <w:tmpl w:val="B3BEF2A8"/>
    <w:lvl w:ilvl="0" w:tplc="A15246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269D0"/>
    <w:multiLevelType w:val="hybridMultilevel"/>
    <w:tmpl w:val="B29A3276"/>
    <w:lvl w:ilvl="0" w:tplc="3A7AA6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trike w:val="0"/>
        <w:dstrike w:val="0"/>
        <w:sz w:val="24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87645"/>
    <w:multiLevelType w:val="hybridMultilevel"/>
    <w:tmpl w:val="2AC406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82A39"/>
    <w:multiLevelType w:val="hybridMultilevel"/>
    <w:tmpl w:val="D47044A6"/>
    <w:lvl w:ilvl="0" w:tplc="13BEAE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color w:val="auto"/>
        <w:sz w:val="24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219E5"/>
    <w:multiLevelType w:val="hybridMultilevel"/>
    <w:tmpl w:val="67222136"/>
    <w:lvl w:ilvl="0" w:tplc="6D0A76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A4A47"/>
    <w:multiLevelType w:val="hybridMultilevel"/>
    <w:tmpl w:val="11CACD40"/>
    <w:lvl w:ilvl="0" w:tplc="8C8E9CC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31479"/>
    <w:multiLevelType w:val="hybridMultilevel"/>
    <w:tmpl w:val="3DFA2C7C"/>
    <w:lvl w:ilvl="0" w:tplc="1B444E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11" w15:restartNumberingAfterBreak="0">
    <w:nsid w:val="127C6525"/>
    <w:multiLevelType w:val="hybridMultilevel"/>
    <w:tmpl w:val="EE0256EE"/>
    <w:lvl w:ilvl="0" w:tplc="1D6AD4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E565C9"/>
    <w:multiLevelType w:val="hybridMultilevel"/>
    <w:tmpl w:val="5DDACD72"/>
    <w:lvl w:ilvl="0" w:tplc="2A7062B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4BC218A"/>
    <w:multiLevelType w:val="hybridMultilevel"/>
    <w:tmpl w:val="73B2CEC2"/>
    <w:lvl w:ilvl="0" w:tplc="7AD84C2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E6CFC"/>
    <w:multiLevelType w:val="hybridMultilevel"/>
    <w:tmpl w:val="1B563C96"/>
    <w:lvl w:ilvl="0" w:tplc="A0F2F1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DD16C6"/>
    <w:multiLevelType w:val="hybridMultilevel"/>
    <w:tmpl w:val="4044E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137B7E"/>
    <w:multiLevelType w:val="hybridMultilevel"/>
    <w:tmpl w:val="67D23E2E"/>
    <w:lvl w:ilvl="0" w:tplc="D3DEA9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2F2116"/>
    <w:multiLevelType w:val="hybridMultilevel"/>
    <w:tmpl w:val="0AB8B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397CFA"/>
    <w:multiLevelType w:val="hybridMultilevel"/>
    <w:tmpl w:val="8D8E18C0"/>
    <w:lvl w:ilvl="0" w:tplc="1408D126">
      <w:start w:val="1"/>
      <w:numFmt w:val="decimal"/>
      <w:lvlText w:val="%1)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99"/>
        </w:tabs>
        <w:ind w:left="149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19"/>
        </w:tabs>
        <w:ind w:left="221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59"/>
        </w:tabs>
        <w:ind w:left="365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79"/>
        </w:tabs>
        <w:ind w:left="437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19"/>
        </w:tabs>
        <w:ind w:left="581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39"/>
        </w:tabs>
        <w:ind w:left="6539" w:hanging="360"/>
      </w:pPr>
    </w:lvl>
  </w:abstractNum>
  <w:abstractNum w:abstractNumId="19" w15:restartNumberingAfterBreak="0">
    <w:nsid w:val="1B640029"/>
    <w:multiLevelType w:val="hybridMultilevel"/>
    <w:tmpl w:val="519093C8"/>
    <w:lvl w:ilvl="0" w:tplc="3A74E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68E26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20" w15:restartNumberingAfterBreak="0">
    <w:nsid w:val="1BD15948"/>
    <w:multiLevelType w:val="hybridMultilevel"/>
    <w:tmpl w:val="9FAC181E"/>
    <w:lvl w:ilvl="0" w:tplc="A9709F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7375BE"/>
    <w:multiLevelType w:val="hybridMultilevel"/>
    <w:tmpl w:val="35160C62"/>
    <w:lvl w:ilvl="0" w:tplc="8C004E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F1931F2"/>
    <w:multiLevelType w:val="multilevel"/>
    <w:tmpl w:val="331AF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1F855853"/>
    <w:multiLevelType w:val="hybridMultilevel"/>
    <w:tmpl w:val="7C32F8F0"/>
    <w:lvl w:ilvl="0" w:tplc="D0CCC9B4">
      <w:start w:val="1"/>
      <w:numFmt w:val="decimal"/>
      <w:lvlText w:val="%1)"/>
      <w:lvlJc w:val="left"/>
      <w:pPr>
        <w:ind w:left="11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4" w15:restartNumberingAfterBreak="0">
    <w:nsid w:val="1F9B3C0F"/>
    <w:multiLevelType w:val="hybridMultilevel"/>
    <w:tmpl w:val="8D7C42BE"/>
    <w:lvl w:ilvl="0" w:tplc="CA0240C8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42188"/>
    <w:multiLevelType w:val="hybridMultilevel"/>
    <w:tmpl w:val="A606A28A"/>
    <w:lvl w:ilvl="0" w:tplc="1A2A19BE">
      <w:start w:val="6"/>
      <w:numFmt w:val="decimal"/>
      <w:lvlText w:val="%1)"/>
      <w:lvlJc w:val="left"/>
      <w:pPr>
        <w:ind w:left="360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90" w:hanging="360"/>
      </w:p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6" w15:restartNumberingAfterBreak="0">
    <w:nsid w:val="23EC495A"/>
    <w:multiLevelType w:val="hybridMultilevel"/>
    <w:tmpl w:val="2C761680"/>
    <w:lvl w:ilvl="0" w:tplc="6972BC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E1347"/>
    <w:multiLevelType w:val="hybridMultilevel"/>
    <w:tmpl w:val="5AE2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B7C55"/>
    <w:multiLevelType w:val="hybridMultilevel"/>
    <w:tmpl w:val="293EA760"/>
    <w:lvl w:ilvl="0" w:tplc="3A74E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8E360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29" w15:restartNumberingAfterBreak="0">
    <w:nsid w:val="2A9666FB"/>
    <w:multiLevelType w:val="hybridMultilevel"/>
    <w:tmpl w:val="DF76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CF7118"/>
    <w:multiLevelType w:val="hybridMultilevel"/>
    <w:tmpl w:val="F5CC51D6"/>
    <w:lvl w:ilvl="0" w:tplc="EFC26E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225A00"/>
    <w:multiLevelType w:val="hybridMultilevel"/>
    <w:tmpl w:val="D9842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E3F73"/>
    <w:multiLevelType w:val="hybridMultilevel"/>
    <w:tmpl w:val="21EE1748"/>
    <w:lvl w:ilvl="0" w:tplc="83BAE0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</w:rPr>
    </w:lvl>
    <w:lvl w:ilvl="1" w:tplc="3CDAE80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24E822EA">
      <w:start w:val="1"/>
      <w:numFmt w:val="lowerLetter"/>
      <w:lvlText w:val="%4)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9F1113"/>
    <w:multiLevelType w:val="hybridMultilevel"/>
    <w:tmpl w:val="2E480F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BA0FA3"/>
    <w:multiLevelType w:val="hybridMultilevel"/>
    <w:tmpl w:val="6DAAB004"/>
    <w:lvl w:ilvl="0" w:tplc="DE588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410BE"/>
    <w:multiLevelType w:val="hybridMultilevel"/>
    <w:tmpl w:val="EE20D466"/>
    <w:lvl w:ilvl="0" w:tplc="D74C3830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A47C9C"/>
    <w:multiLevelType w:val="hybridMultilevel"/>
    <w:tmpl w:val="51F8F234"/>
    <w:lvl w:ilvl="0" w:tplc="412A5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26033D"/>
    <w:multiLevelType w:val="hybridMultilevel"/>
    <w:tmpl w:val="CDB65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8C74A8"/>
    <w:multiLevelType w:val="hybridMultilevel"/>
    <w:tmpl w:val="62AE2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902162"/>
    <w:multiLevelType w:val="hybridMultilevel"/>
    <w:tmpl w:val="31FC14CC"/>
    <w:lvl w:ilvl="0" w:tplc="221041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C3D93"/>
    <w:multiLevelType w:val="hybridMultilevel"/>
    <w:tmpl w:val="470E5086"/>
    <w:lvl w:ilvl="0" w:tplc="9B7A2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8360F9"/>
    <w:multiLevelType w:val="hybridMultilevel"/>
    <w:tmpl w:val="A03CCB02"/>
    <w:lvl w:ilvl="0" w:tplc="A314A7D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CC3139"/>
    <w:multiLevelType w:val="hybridMultilevel"/>
    <w:tmpl w:val="E6B07C96"/>
    <w:lvl w:ilvl="0" w:tplc="1B02697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8C73F0"/>
    <w:multiLevelType w:val="hybridMultilevel"/>
    <w:tmpl w:val="ED543D46"/>
    <w:lvl w:ilvl="0" w:tplc="05421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DC3C7D"/>
    <w:multiLevelType w:val="hybridMultilevel"/>
    <w:tmpl w:val="A140ABDE"/>
    <w:lvl w:ilvl="0" w:tplc="A37434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FA21E1"/>
    <w:multiLevelType w:val="hybridMultilevel"/>
    <w:tmpl w:val="DD8260F8"/>
    <w:lvl w:ilvl="0" w:tplc="FC8AC308">
      <w:start w:val="3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710B69"/>
    <w:multiLevelType w:val="multilevel"/>
    <w:tmpl w:val="5A20D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7" w15:restartNumberingAfterBreak="0">
    <w:nsid w:val="48151B23"/>
    <w:multiLevelType w:val="hybridMultilevel"/>
    <w:tmpl w:val="2FCC29EE"/>
    <w:lvl w:ilvl="0" w:tplc="F1E0A034">
      <w:start w:val="2"/>
      <w:numFmt w:val="decimal"/>
      <w:lvlText w:val="%1)"/>
      <w:lvlJc w:val="left"/>
      <w:pPr>
        <w:ind w:left="-55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48" w15:restartNumberingAfterBreak="0">
    <w:nsid w:val="48495E5C"/>
    <w:multiLevelType w:val="hybridMultilevel"/>
    <w:tmpl w:val="A49EEEE8"/>
    <w:lvl w:ilvl="0" w:tplc="C23ACD48">
      <w:start w:val="1"/>
      <w:numFmt w:val="lowerLetter"/>
      <w:lvlText w:val="%1)"/>
      <w:lvlJc w:val="left"/>
      <w:pPr>
        <w:ind w:left="79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9" w15:restartNumberingAfterBreak="0">
    <w:nsid w:val="4D185A48"/>
    <w:multiLevelType w:val="hybridMultilevel"/>
    <w:tmpl w:val="D39473E4"/>
    <w:lvl w:ilvl="0" w:tplc="4D90205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50" w15:restartNumberingAfterBreak="0">
    <w:nsid w:val="50A043F5"/>
    <w:multiLevelType w:val="hybridMultilevel"/>
    <w:tmpl w:val="65943848"/>
    <w:lvl w:ilvl="0" w:tplc="F650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82CA096E">
      <w:start w:val="1"/>
      <w:numFmt w:val="decimal"/>
      <w:lvlText w:val="%2)"/>
      <w:lvlJc w:val="left"/>
      <w:pPr>
        <w:tabs>
          <w:tab w:val="num" w:pos="834"/>
        </w:tabs>
        <w:ind w:left="834" w:hanging="360"/>
      </w:pPr>
      <w:rPr>
        <w:rFonts w:ascii="Arial" w:eastAsia="Times New Roman" w:hAnsi="Arial" w:cs="Arial" w:hint="default"/>
        <w:strike w:val="0"/>
        <w:dstrike w:val="0"/>
        <w:u w:val="none"/>
        <w:effect w:val="none"/>
      </w:rPr>
    </w:lvl>
    <w:lvl w:ilvl="2" w:tplc="5DE8FCC8">
      <w:start w:val="5"/>
      <w:numFmt w:val="decimal"/>
      <w:lvlText w:val="%3)"/>
      <w:lvlJc w:val="left"/>
      <w:pPr>
        <w:tabs>
          <w:tab w:val="num" w:pos="2067"/>
        </w:tabs>
        <w:ind w:left="2045" w:hanging="851"/>
      </w:pPr>
      <w:rPr>
        <w:rFonts w:cs="Times New Roman"/>
        <w:b w:val="0"/>
        <w:i w:val="0"/>
        <w:color w:val="auto"/>
      </w:rPr>
    </w:lvl>
    <w:lvl w:ilvl="3" w:tplc="40F8D448">
      <w:start w:val="1"/>
      <w:numFmt w:val="lowerLetter"/>
      <w:lvlText w:val="%4)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1" w15:restartNumberingAfterBreak="0">
    <w:nsid w:val="50A80BE6"/>
    <w:multiLevelType w:val="hybridMultilevel"/>
    <w:tmpl w:val="972E55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B12FD2"/>
    <w:multiLevelType w:val="hybridMultilevel"/>
    <w:tmpl w:val="79A63440"/>
    <w:lvl w:ilvl="0" w:tplc="F06630E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3" w15:restartNumberingAfterBreak="0">
    <w:nsid w:val="51D114C9"/>
    <w:multiLevelType w:val="hybridMultilevel"/>
    <w:tmpl w:val="3AAA0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27352CE"/>
    <w:multiLevelType w:val="hybridMultilevel"/>
    <w:tmpl w:val="C648408A"/>
    <w:lvl w:ilvl="0" w:tplc="CA7A5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73585F"/>
    <w:multiLevelType w:val="hybridMultilevel"/>
    <w:tmpl w:val="E2104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420B3"/>
    <w:multiLevelType w:val="hybridMultilevel"/>
    <w:tmpl w:val="47226080"/>
    <w:lvl w:ilvl="0" w:tplc="69F2CAD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8F7C8D"/>
    <w:multiLevelType w:val="hybridMultilevel"/>
    <w:tmpl w:val="2A847C70"/>
    <w:lvl w:ilvl="0" w:tplc="76B43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174541"/>
    <w:multiLevelType w:val="hybridMultilevel"/>
    <w:tmpl w:val="FFF622CC"/>
    <w:lvl w:ilvl="0" w:tplc="6D1A0CEE">
      <w:start w:val="1"/>
      <w:numFmt w:val="decimal"/>
      <w:lvlText w:val="%1)"/>
      <w:lvlJc w:val="left"/>
      <w:pPr>
        <w:ind w:left="71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9" w15:restartNumberingAfterBreak="0">
    <w:nsid w:val="5724390C"/>
    <w:multiLevelType w:val="hybridMultilevel"/>
    <w:tmpl w:val="035E7FCC"/>
    <w:lvl w:ilvl="0" w:tplc="3020AD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color w:val="auto"/>
      </w:rPr>
    </w:lvl>
    <w:lvl w:ilvl="1" w:tplc="3DF8D5DC">
      <w:start w:val="1"/>
      <w:numFmt w:val="decimal"/>
      <w:lvlText w:val="%2)"/>
      <w:lvlJc w:val="left"/>
      <w:pPr>
        <w:tabs>
          <w:tab w:val="num" w:pos="1593"/>
        </w:tabs>
        <w:ind w:left="1571" w:hanging="851"/>
      </w:pPr>
      <w:rPr>
        <w:rFonts w:ascii="Times New Roman" w:eastAsia="Times New Roman" w:hAnsi="Times New Roman" w:cs="Times New Roman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7DE1C18"/>
    <w:multiLevelType w:val="hybridMultilevel"/>
    <w:tmpl w:val="793459BE"/>
    <w:lvl w:ilvl="0" w:tplc="52C6E2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6F2D66"/>
    <w:multiLevelType w:val="hybridMultilevel"/>
    <w:tmpl w:val="DF8242AA"/>
    <w:lvl w:ilvl="0" w:tplc="A37434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5CD6D720">
      <w:start w:val="1"/>
      <w:numFmt w:val="decimal"/>
      <w:lvlText w:val="%2)"/>
      <w:lvlJc w:val="left"/>
      <w:pPr>
        <w:tabs>
          <w:tab w:val="num" w:pos="1194"/>
        </w:tabs>
        <w:ind w:left="1194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5DE8FCC8">
      <w:start w:val="5"/>
      <w:numFmt w:val="decimal"/>
      <w:lvlText w:val="%3)"/>
      <w:lvlJc w:val="left"/>
      <w:pPr>
        <w:tabs>
          <w:tab w:val="num" w:pos="2427"/>
        </w:tabs>
        <w:ind w:left="2405" w:hanging="851"/>
      </w:pPr>
      <w:rPr>
        <w:rFonts w:cs="Times New Roman"/>
        <w:b w:val="0"/>
        <w:i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62" w15:restartNumberingAfterBreak="0">
    <w:nsid w:val="5A872E52"/>
    <w:multiLevelType w:val="hybridMultilevel"/>
    <w:tmpl w:val="EAB4AE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D034DC"/>
    <w:multiLevelType w:val="hybridMultilevel"/>
    <w:tmpl w:val="4D029E9C"/>
    <w:lvl w:ilvl="0" w:tplc="043487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80341A"/>
    <w:multiLevelType w:val="hybridMultilevel"/>
    <w:tmpl w:val="9468D6A0"/>
    <w:lvl w:ilvl="0" w:tplc="71BA45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5A340342">
      <w:start w:val="1"/>
      <w:numFmt w:val="decimal"/>
      <w:lvlText w:val="%2)"/>
      <w:lvlJc w:val="left"/>
      <w:pPr>
        <w:tabs>
          <w:tab w:val="num" w:pos="1953"/>
        </w:tabs>
        <w:ind w:left="1931" w:hanging="851"/>
      </w:pPr>
      <w:rPr>
        <w:rFonts w:cs="Times New Roman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F5168C8"/>
    <w:multiLevelType w:val="hybridMultilevel"/>
    <w:tmpl w:val="A1C0E956"/>
    <w:lvl w:ilvl="0" w:tplc="14B4B9A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66C3"/>
    <w:multiLevelType w:val="hybridMultilevel"/>
    <w:tmpl w:val="D2128418"/>
    <w:lvl w:ilvl="0" w:tplc="2D3A6F8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A960FF"/>
    <w:multiLevelType w:val="hybridMultilevel"/>
    <w:tmpl w:val="4796BCA0"/>
    <w:lvl w:ilvl="0" w:tplc="ED52E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8" w15:restartNumberingAfterBreak="0">
    <w:nsid w:val="6A156E3A"/>
    <w:multiLevelType w:val="hybridMultilevel"/>
    <w:tmpl w:val="CA42E8A0"/>
    <w:lvl w:ilvl="0" w:tplc="F424C3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D1341FB"/>
    <w:multiLevelType w:val="hybridMultilevel"/>
    <w:tmpl w:val="28164522"/>
    <w:lvl w:ilvl="0" w:tplc="940AA67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9477A5"/>
    <w:multiLevelType w:val="hybridMultilevel"/>
    <w:tmpl w:val="AF8E8CEE"/>
    <w:lvl w:ilvl="0" w:tplc="335CD7FC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512251"/>
    <w:multiLevelType w:val="hybridMultilevel"/>
    <w:tmpl w:val="7F764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75AC1076"/>
    <w:multiLevelType w:val="hybridMultilevel"/>
    <w:tmpl w:val="58B6C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3D3DAA"/>
    <w:multiLevelType w:val="hybridMultilevel"/>
    <w:tmpl w:val="3CB8AEC6"/>
    <w:lvl w:ilvl="0" w:tplc="4CF4A84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7EE2550"/>
    <w:multiLevelType w:val="hybridMultilevel"/>
    <w:tmpl w:val="71F06784"/>
    <w:lvl w:ilvl="0" w:tplc="C8BE9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4A0859"/>
    <w:multiLevelType w:val="hybridMultilevel"/>
    <w:tmpl w:val="293EA760"/>
    <w:lvl w:ilvl="0" w:tplc="3A74E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8E360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76" w15:restartNumberingAfterBreak="0">
    <w:nsid w:val="784B2A4F"/>
    <w:multiLevelType w:val="hybridMultilevel"/>
    <w:tmpl w:val="CC30C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9F4CA2"/>
    <w:multiLevelType w:val="hybridMultilevel"/>
    <w:tmpl w:val="FB56DED4"/>
    <w:lvl w:ilvl="0" w:tplc="100035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3E42E5"/>
    <w:multiLevelType w:val="hybridMultilevel"/>
    <w:tmpl w:val="61C2EF28"/>
    <w:lvl w:ilvl="0" w:tplc="84624962">
      <w:start w:val="1"/>
      <w:numFmt w:val="decimal"/>
      <w:lvlText w:val="%1)"/>
      <w:lvlJc w:val="left"/>
      <w:pPr>
        <w:ind w:left="133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79" w15:restartNumberingAfterBreak="0">
    <w:nsid w:val="7FCB5C6B"/>
    <w:multiLevelType w:val="hybridMultilevel"/>
    <w:tmpl w:val="9C1426C8"/>
    <w:lvl w:ilvl="0" w:tplc="281E7E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E71D53"/>
    <w:multiLevelType w:val="hybridMultilevel"/>
    <w:tmpl w:val="3D3A2E3A"/>
    <w:lvl w:ilvl="0" w:tplc="100035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1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</w:num>
  <w:num w:numId="7">
    <w:abstractNumId w:val="66"/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8"/>
  </w:num>
  <w:num w:numId="17">
    <w:abstractNumId w:val="47"/>
  </w:num>
  <w:num w:numId="18">
    <w:abstractNumId w:val="23"/>
  </w:num>
  <w:num w:numId="19">
    <w:abstractNumId w:val="37"/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3"/>
  </w:num>
  <w:num w:numId="35">
    <w:abstractNumId w:val="7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</w:num>
  <w:num w:numId="41">
    <w:abstractNumId w:val="15"/>
  </w:num>
  <w:num w:numId="42">
    <w:abstractNumId w:val="36"/>
  </w:num>
  <w:num w:numId="43">
    <w:abstractNumId w:val="67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63"/>
  </w:num>
  <w:num w:numId="47">
    <w:abstractNumId w:val="19"/>
  </w:num>
  <w:num w:numId="48">
    <w:abstractNumId w:val="56"/>
  </w:num>
  <w:num w:numId="49">
    <w:abstractNumId w:val="75"/>
  </w:num>
  <w:num w:numId="50">
    <w:abstractNumId w:val="6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</w:num>
  <w:num w:numId="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</w:num>
  <w:num w:numId="59">
    <w:abstractNumId w:val="78"/>
  </w:num>
  <w:num w:numId="60">
    <w:abstractNumId w:val="4"/>
  </w:num>
  <w:num w:numId="61">
    <w:abstractNumId w:val="38"/>
  </w:num>
  <w:num w:numId="62">
    <w:abstractNumId w:val="20"/>
  </w:num>
  <w:num w:numId="63">
    <w:abstractNumId w:val="34"/>
  </w:num>
  <w:num w:numId="64">
    <w:abstractNumId w:val="24"/>
  </w:num>
  <w:num w:numId="65">
    <w:abstractNumId w:val="46"/>
  </w:num>
  <w:num w:numId="66">
    <w:abstractNumId w:val="16"/>
  </w:num>
  <w:num w:numId="67">
    <w:abstractNumId w:val="25"/>
  </w:num>
  <w:num w:numId="68">
    <w:abstractNumId w:val="61"/>
  </w:num>
  <w:num w:numId="69">
    <w:abstractNumId w:val="11"/>
  </w:num>
  <w:num w:numId="70">
    <w:abstractNumId w:val="44"/>
  </w:num>
  <w:num w:numId="71">
    <w:abstractNumId w:val="2"/>
  </w:num>
  <w:num w:numId="72">
    <w:abstractNumId w:val="76"/>
  </w:num>
  <w:num w:numId="73">
    <w:abstractNumId w:val="28"/>
  </w:num>
  <w:num w:numId="74">
    <w:abstractNumId w:val="73"/>
  </w:num>
  <w:num w:numId="75">
    <w:abstractNumId w:val="0"/>
  </w:num>
  <w:num w:numId="76">
    <w:abstractNumId w:val="72"/>
  </w:num>
  <w:num w:numId="77">
    <w:abstractNumId w:val="65"/>
  </w:num>
  <w:num w:numId="78">
    <w:abstractNumId w:val="27"/>
  </w:num>
  <w:num w:numId="79">
    <w:abstractNumId w:val="29"/>
  </w:num>
  <w:num w:numId="80">
    <w:abstractNumId w:val="31"/>
  </w:num>
  <w:num w:numId="81">
    <w:abstractNumId w:val="22"/>
  </w:num>
  <w:num w:numId="82">
    <w:abstractNumId w:val="77"/>
  </w:num>
  <w:num w:numId="83">
    <w:abstractNumId w:val="8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3C"/>
    <w:rsid w:val="000042A8"/>
    <w:rsid w:val="00004A51"/>
    <w:rsid w:val="0001261D"/>
    <w:rsid w:val="000132AA"/>
    <w:rsid w:val="00013FD2"/>
    <w:rsid w:val="000143AD"/>
    <w:rsid w:val="00016DAB"/>
    <w:rsid w:val="00020373"/>
    <w:rsid w:val="00022539"/>
    <w:rsid w:val="00025FBC"/>
    <w:rsid w:val="00026CB4"/>
    <w:rsid w:val="0003069C"/>
    <w:rsid w:val="00030DDA"/>
    <w:rsid w:val="000340B5"/>
    <w:rsid w:val="00034428"/>
    <w:rsid w:val="00034D7A"/>
    <w:rsid w:val="00040A86"/>
    <w:rsid w:val="00046415"/>
    <w:rsid w:val="00050FDD"/>
    <w:rsid w:val="00051B38"/>
    <w:rsid w:val="00052DB3"/>
    <w:rsid w:val="00055641"/>
    <w:rsid w:val="00056C2B"/>
    <w:rsid w:val="00057E94"/>
    <w:rsid w:val="00063786"/>
    <w:rsid w:val="00064E5D"/>
    <w:rsid w:val="0006617B"/>
    <w:rsid w:val="000718F7"/>
    <w:rsid w:val="00072E2D"/>
    <w:rsid w:val="00073085"/>
    <w:rsid w:val="000735B1"/>
    <w:rsid w:val="0007582F"/>
    <w:rsid w:val="000759D1"/>
    <w:rsid w:val="0008021B"/>
    <w:rsid w:val="00080CBA"/>
    <w:rsid w:val="00081318"/>
    <w:rsid w:val="00084C0F"/>
    <w:rsid w:val="000851FC"/>
    <w:rsid w:val="00091B89"/>
    <w:rsid w:val="00092AB8"/>
    <w:rsid w:val="00095AEA"/>
    <w:rsid w:val="00096A7E"/>
    <w:rsid w:val="000A557A"/>
    <w:rsid w:val="000A6410"/>
    <w:rsid w:val="000B0E62"/>
    <w:rsid w:val="000B1A2E"/>
    <w:rsid w:val="000B2C0D"/>
    <w:rsid w:val="000B7901"/>
    <w:rsid w:val="000C1238"/>
    <w:rsid w:val="000C50EF"/>
    <w:rsid w:val="000C58C0"/>
    <w:rsid w:val="000C6865"/>
    <w:rsid w:val="000C72AD"/>
    <w:rsid w:val="000D1C48"/>
    <w:rsid w:val="000D1FF3"/>
    <w:rsid w:val="000D3C69"/>
    <w:rsid w:val="000D574F"/>
    <w:rsid w:val="000D667A"/>
    <w:rsid w:val="000E0F38"/>
    <w:rsid w:val="000E117C"/>
    <w:rsid w:val="000E13AB"/>
    <w:rsid w:val="000F060D"/>
    <w:rsid w:val="000F268C"/>
    <w:rsid w:val="000F380A"/>
    <w:rsid w:val="000F7479"/>
    <w:rsid w:val="00102ED4"/>
    <w:rsid w:val="001032DC"/>
    <w:rsid w:val="001042BB"/>
    <w:rsid w:val="001078A0"/>
    <w:rsid w:val="00120025"/>
    <w:rsid w:val="00121AE6"/>
    <w:rsid w:val="00122E12"/>
    <w:rsid w:val="00123EB3"/>
    <w:rsid w:val="00124BA1"/>
    <w:rsid w:val="001273F5"/>
    <w:rsid w:val="00127F9F"/>
    <w:rsid w:val="00130253"/>
    <w:rsid w:val="001312C4"/>
    <w:rsid w:val="00135CB2"/>
    <w:rsid w:val="00136523"/>
    <w:rsid w:val="00136833"/>
    <w:rsid w:val="00143DAA"/>
    <w:rsid w:val="001451A7"/>
    <w:rsid w:val="00147C72"/>
    <w:rsid w:val="00150AC2"/>
    <w:rsid w:val="00151236"/>
    <w:rsid w:val="001553C5"/>
    <w:rsid w:val="00156590"/>
    <w:rsid w:val="00157BB6"/>
    <w:rsid w:val="00161005"/>
    <w:rsid w:val="00161E03"/>
    <w:rsid w:val="00161E50"/>
    <w:rsid w:val="00162FD9"/>
    <w:rsid w:val="00164964"/>
    <w:rsid w:val="00165841"/>
    <w:rsid w:val="0016661B"/>
    <w:rsid w:val="0017132B"/>
    <w:rsid w:val="001745DE"/>
    <w:rsid w:val="0017526A"/>
    <w:rsid w:val="00177617"/>
    <w:rsid w:val="00181633"/>
    <w:rsid w:val="001822C5"/>
    <w:rsid w:val="00183C53"/>
    <w:rsid w:val="0018639A"/>
    <w:rsid w:val="0019267B"/>
    <w:rsid w:val="001928B7"/>
    <w:rsid w:val="00193C79"/>
    <w:rsid w:val="001947DF"/>
    <w:rsid w:val="001964B4"/>
    <w:rsid w:val="0019775B"/>
    <w:rsid w:val="001A000C"/>
    <w:rsid w:val="001A03E1"/>
    <w:rsid w:val="001A087C"/>
    <w:rsid w:val="001A22F5"/>
    <w:rsid w:val="001A4D84"/>
    <w:rsid w:val="001A51D4"/>
    <w:rsid w:val="001A5610"/>
    <w:rsid w:val="001B7D8A"/>
    <w:rsid w:val="001C2508"/>
    <w:rsid w:val="001C5209"/>
    <w:rsid w:val="001C7398"/>
    <w:rsid w:val="001C7796"/>
    <w:rsid w:val="001D232C"/>
    <w:rsid w:val="001D35B7"/>
    <w:rsid w:val="001D388D"/>
    <w:rsid w:val="001E002E"/>
    <w:rsid w:val="001E0FD6"/>
    <w:rsid w:val="001E38A5"/>
    <w:rsid w:val="001E75B0"/>
    <w:rsid w:val="001F28DD"/>
    <w:rsid w:val="001F48A5"/>
    <w:rsid w:val="001F5F9B"/>
    <w:rsid w:val="002011BB"/>
    <w:rsid w:val="002035D3"/>
    <w:rsid w:val="00210E7A"/>
    <w:rsid w:val="00211F2C"/>
    <w:rsid w:val="002135C7"/>
    <w:rsid w:val="002148B3"/>
    <w:rsid w:val="00214A5E"/>
    <w:rsid w:val="00223DDB"/>
    <w:rsid w:val="0022569B"/>
    <w:rsid w:val="002278AB"/>
    <w:rsid w:val="00237E44"/>
    <w:rsid w:val="00241E17"/>
    <w:rsid w:val="00242FE4"/>
    <w:rsid w:val="002472BB"/>
    <w:rsid w:val="0025050F"/>
    <w:rsid w:val="00250FC9"/>
    <w:rsid w:val="00252026"/>
    <w:rsid w:val="0025268E"/>
    <w:rsid w:val="00253008"/>
    <w:rsid w:val="002535AC"/>
    <w:rsid w:val="002620BA"/>
    <w:rsid w:val="00262274"/>
    <w:rsid w:val="00262551"/>
    <w:rsid w:val="002637FD"/>
    <w:rsid w:val="002701BC"/>
    <w:rsid w:val="00272EA4"/>
    <w:rsid w:val="00282D97"/>
    <w:rsid w:val="0028350B"/>
    <w:rsid w:val="0028396C"/>
    <w:rsid w:val="00284056"/>
    <w:rsid w:val="00284EEF"/>
    <w:rsid w:val="00286D14"/>
    <w:rsid w:val="00287000"/>
    <w:rsid w:val="00287126"/>
    <w:rsid w:val="00287ABE"/>
    <w:rsid w:val="0029146A"/>
    <w:rsid w:val="00292265"/>
    <w:rsid w:val="00292C06"/>
    <w:rsid w:val="002A0759"/>
    <w:rsid w:val="002A0913"/>
    <w:rsid w:val="002A10DC"/>
    <w:rsid w:val="002A2D20"/>
    <w:rsid w:val="002A445D"/>
    <w:rsid w:val="002A477A"/>
    <w:rsid w:val="002A6884"/>
    <w:rsid w:val="002A7048"/>
    <w:rsid w:val="002B1DA4"/>
    <w:rsid w:val="002B4DD6"/>
    <w:rsid w:val="002B78BA"/>
    <w:rsid w:val="002C35A8"/>
    <w:rsid w:val="002C4B8F"/>
    <w:rsid w:val="002C78C2"/>
    <w:rsid w:val="002D1A4E"/>
    <w:rsid w:val="002D2309"/>
    <w:rsid w:val="002D3214"/>
    <w:rsid w:val="002D4FE9"/>
    <w:rsid w:val="002D62AF"/>
    <w:rsid w:val="002D691F"/>
    <w:rsid w:val="002D7781"/>
    <w:rsid w:val="002F064A"/>
    <w:rsid w:val="002F2F79"/>
    <w:rsid w:val="002F3300"/>
    <w:rsid w:val="002F4193"/>
    <w:rsid w:val="0030186B"/>
    <w:rsid w:val="00301877"/>
    <w:rsid w:val="003040BE"/>
    <w:rsid w:val="00306F79"/>
    <w:rsid w:val="00307475"/>
    <w:rsid w:val="00307D4B"/>
    <w:rsid w:val="00310635"/>
    <w:rsid w:val="00312443"/>
    <w:rsid w:val="00313D75"/>
    <w:rsid w:val="00315891"/>
    <w:rsid w:val="00315E8F"/>
    <w:rsid w:val="003265EB"/>
    <w:rsid w:val="00326E3E"/>
    <w:rsid w:val="00327B0E"/>
    <w:rsid w:val="00334AB8"/>
    <w:rsid w:val="0033588E"/>
    <w:rsid w:val="00337693"/>
    <w:rsid w:val="00343184"/>
    <w:rsid w:val="00346BD1"/>
    <w:rsid w:val="00350E76"/>
    <w:rsid w:val="00353078"/>
    <w:rsid w:val="003540E9"/>
    <w:rsid w:val="003545C8"/>
    <w:rsid w:val="00354FCA"/>
    <w:rsid w:val="00370373"/>
    <w:rsid w:val="00373202"/>
    <w:rsid w:val="003734F3"/>
    <w:rsid w:val="003743BF"/>
    <w:rsid w:val="00375DD0"/>
    <w:rsid w:val="003779CC"/>
    <w:rsid w:val="003842DB"/>
    <w:rsid w:val="00384DE8"/>
    <w:rsid w:val="00385514"/>
    <w:rsid w:val="00386FDE"/>
    <w:rsid w:val="00390415"/>
    <w:rsid w:val="00391C83"/>
    <w:rsid w:val="0039220D"/>
    <w:rsid w:val="00397344"/>
    <w:rsid w:val="00397EDF"/>
    <w:rsid w:val="003A153E"/>
    <w:rsid w:val="003A4034"/>
    <w:rsid w:val="003A72E9"/>
    <w:rsid w:val="003A7CDD"/>
    <w:rsid w:val="003B042B"/>
    <w:rsid w:val="003B322C"/>
    <w:rsid w:val="003B5164"/>
    <w:rsid w:val="003B6AFE"/>
    <w:rsid w:val="003B6B4D"/>
    <w:rsid w:val="003B738E"/>
    <w:rsid w:val="003C0F7C"/>
    <w:rsid w:val="003C353F"/>
    <w:rsid w:val="003C3E8F"/>
    <w:rsid w:val="003C4406"/>
    <w:rsid w:val="003C4FC1"/>
    <w:rsid w:val="003C4FE5"/>
    <w:rsid w:val="003C76A1"/>
    <w:rsid w:val="003D2F15"/>
    <w:rsid w:val="003D305A"/>
    <w:rsid w:val="003D4327"/>
    <w:rsid w:val="003D4A7E"/>
    <w:rsid w:val="003D5D3A"/>
    <w:rsid w:val="003D60E3"/>
    <w:rsid w:val="003D74D4"/>
    <w:rsid w:val="003E098E"/>
    <w:rsid w:val="003F65BD"/>
    <w:rsid w:val="00402823"/>
    <w:rsid w:val="0040316A"/>
    <w:rsid w:val="00413402"/>
    <w:rsid w:val="00413C9C"/>
    <w:rsid w:val="004155C4"/>
    <w:rsid w:val="00420FB9"/>
    <w:rsid w:val="0042258A"/>
    <w:rsid w:val="004235C0"/>
    <w:rsid w:val="004235ED"/>
    <w:rsid w:val="0042494E"/>
    <w:rsid w:val="00426312"/>
    <w:rsid w:val="004313E1"/>
    <w:rsid w:val="00431DE5"/>
    <w:rsid w:val="00435290"/>
    <w:rsid w:val="00437E37"/>
    <w:rsid w:val="00442527"/>
    <w:rsid w:val="004449E7"/>
    <w:rsid w:val="0044726D"/>
    <w:rsid w:val="004476B9"/>
    <w:rsid w:val="004553F2"/>
    <w:rsid w:val="00455D54"/>
    <w:rsid w:val="00463448"/>
    <w:rsid w:val="00463B5A"/>
    <w:rsid w:val="00464F01"/>
    <w:rsid w:val="00465BF4"/>
    <w:rsid w:val="00485B5A"/>
    <w:rsid w:val="00490FB6"/>
    <w:rsid w:val="00491717"/>
    <w:rsid w:val="00494D25"/>
    <w:rsid w:val="004954F6"/>
    <w:rsid w:val="00497F01"/>
    <w:rsid w:val="004A5775"/>
    <w:rsid w:val="004A589B"/>
    <w:rsid w:val="004B254A"/>
    <w:rsid w:val="004B5CDB"/>
    <w:rsid w:val="004B7200"/>
    <w:rsid w:val="004B7863"/>
    <w:rsid w:val="004C03D9"/>
    <w:rsid w:val="004C3FA7"/>
    <w:rsid w:val="004C50B4"/>
    <w:rsid w:val="004C52D7"/>
    <w:rsid w:val="004C5D62"/>
    <w:rsid w:val="004C7F90"/>
    <w:rsid w:val="004D2E5A"/>
    <w:rsid w:val="004D32EB"/>
    <w:rsid w:val="004D4718"/>
    <w:rsid w:val="004D556B"/>
    <w:rsid w:val="004D59C1"/>
    <w:rsid w:val="004D60BC"/>
    <w:rsid w:val="004E12B0"/>
    <w:rsid w:val="004E5440"/>
    <w:rsid w:val="004E5476"/>
    <w:rsid w:val="004E5C52"/>
    <w:rsid w:val="004F23FA"/>
    <w:rsid w:val="0050094D"/>
    <w:rsid w:val="00501AA2"/>
    <w:rsid w:val="005026F4"/>
    <w:rsid w:val="005030EE"/>
    <w:rsid w:val="005075FB"/>
    <w:rsid w:val="00511415"/>
    <w:rsid w:val="00514F13"/>
    <w:rsid w:val="00516699"/>
    <w:rsid w:val="00522A64"/>
    <w:rsid w:val="00533B92"/>
    <w:rsid w:val="00533FF9"/>
    <w:rsid w:val="00535F69"/>
    <w:rsid w:val="005368CA"/>
    <w:rsid w:val="00547594"/>
    <w:rsid w:val="005516C4"/>
    <w:rsid w:val="00551A8E"/>
    <w:rsid w:val="005524AE"/>
    <w:rsid w:val="0055662E"/>
    <w:rsid w:val="00561EAC"/>
    <w:rsid w:val="00562561"/>
    <w:rsid w:val="00571235"/>
    <w:rsid w:val="00571A7A"/>
    <w:rsid w:val="005721D2"/>
    <w:rsid w:val="00572F0D"/>
    <w:rsid w:val="00574284"/>
    <w:rsid w:val="00580883"/>
    <w:rsid w:val="00581F60"/>
    <w:rsid w:val="005827C3"/>
    <w:rsid w:val="00583EDD"/>
    <w:rsid w:val="005874CB"/>
    <w:rsid w:val="00592361"/>
    <w:rsid w:val="0059351B"/>
    <w:rsid w:val="00597A5E"/>
    <w:rsid w:val="005A1D31"/>
    <w:rsid w:val="005A2BA1"/>
    <w:rsid w:val="005A5035"/>
    <w:rsid w:val="005A6D77"/>
    <w:rsid w:val="005A7893"/>
    <w:rsid w:val="005A7EF0"/>
    <w:rsid w:val="005B7718"/>
    <w:rsid w:val="005B7E0A"/>
    <w:rsid w:val="005C1109"/>
    <w:rsid w:val="005C5490"/>
    <w:rsid w:val="005D0437"/>
    <w:rsid w:val="005D0643"/>
    <w:rsid w:val="005D1A5A"/>
    <w:rsid w:val="005D1AC0"/>
    <w:rsid w:val="005D4290"/>
    <w:rsid w:val="005D5E94"/>
    <w:rsid w:val="005D6C12"/>
    <w:rsid w:val="005D7426"/>
    <w:rsid w:val="005E2041"/>
    <w:rsid w:val="005E337E"/>
    <w:rsid w:val="005E69BE"/>
    <w:rsid w:val="005E6A63"/>
    <w:rsid w:val="005E714F"/>
    <w:rsid w:val="005F13D2"/>
    <w:rsid w:val="005F2842"/>
    <w:rsid w:val="005F3067"/>
    <w:rsid w:val="005F496E"/>
    <w:rsid w:val="005F498A"/>
    <w:rsid w:val="005F55FA"/>
    <w:rsid w:val="005F5AAF"/>
    <w:rsid w:val="006000EE"/>
    <w:rsid w:val="00600CFF"/>
    <w:rsid w:val="00600E79"/>
    <w:rsid w:val="006015B0"/>
    <w:rsid w:val="00601A60"/>
    <w:rsid w:val="0060333C"/>
    <w:rsid w:val="00604F5D"/>
    <w:rsid w:val="0060795C"/>
    <w:rsid w:val="00611AC8"/>
    <w:rsid w:val="00614022"/>
    <w:rsid w:val="0061468F"/>
    <w:rsid w:val="00616135"/>
    <w:rsid w:val="00621078"/>
    <w:rsid w:val="0062366E"/>
    <w:rsid w:val="006246E4"/>
    <w:rsid w:val="00634AE1"/>
    <w:rsid w:val="00636E3E"/>
    <w:rsid w:val="006475E6"/>
    <w:rsid w:val="00650BA0"/>
    <w:rsid w:val="0065434F"/>
    <w:rsid w:val="00654A32"/>
    <w:rsid w:val="00655944"/>
    <w:rsid w:val="00656BD8"/>
    <w:rsid w:val="006618F0"/>
    <w:rsid w:val="00663878"/>
    <w:rsid w:val="0066407D"/>
    <w:rsid w:val="00667485"/>
    <w:rsid w:val="00667929"/>
    <w:rsid w:val="00670DDA"/>
    <w:rsid w:val="00676653"/>
    <w:rsid w:val="006815C2"/>
    <w:rsid w:val="00682C60"/>
    <w:rsid w:val="00683D6E"/>
    <w:rsid w:val="00684262"/>
    <w:rsid w:val="006849AF"/>
    <w:rsid w:val="006851EE"/>
    <w:rsid w:val="006971D2"/>
    <w:rsid w:val="006A3BFC"/>
    <w:rsid w:val="006A6B94"/>
    <w:rsid w:val="006A732C"/>
    <w:rsid w:val="006B0B43"/>
    <w:rsid w:val="006B0EFE"/>
    <w:rsid w:val="006B2C1C"/>
    <w:rsid w:val="006B3329"/>
    <w:rsid w:val="006B3ADB"/>
    <w:rsid w:val="006B6BCD"/>
    <w:rsid w:val="006C29E0"/>
    <w:rsid w:val="006C591A"/>
    <w:rsid w:val="006C756B"/>
    <w:rsid w:val="006C7DFA"/>
    <w:rsid w:val="006D09E7"/>
    <w:rsid w:val="006D0F36"/>
    <w:rsid w:val="006D6243"/>
    <w:rsid w:val="006D65A6"/>
    <w:rsid w:val="006D68E7"/>
    <w:rsid w:val="006D6D18"/>
    <w:rsid w:val="006D7CF7"/>
    <w:rsid w:val="006E0789"/>
    <w:rsid w:val="006E49ED"/>
    <w:rsid w:val="006F3FED"/>
    <w:rsid w:val="006F5277"/>
    <w:rsid w:val="006F5413"/>
    <w:rsid w:val="006F583B"/>
    <w:rsid w:val="006F78AC"/>
    <w:rsid w:val="00700439"/>
    <w:rsid w:val="00701A9B"/>
    <w:rsid w:val="00703476"/>
    <w:rsid w:val="0070780E"/>
    <w:rsid w:val="00710A44"/>
    <w:rsid w:val="00710F13"/>
    <w:rsid w:val="0071163B"/>
    <w:rsid w:val="00711922"/>
    <w:rsid w:val="00712CAA"/>
    <w:rsid w:val="0071448E"/>
    <w:rsid w:val="00721DFB"/>
    <w:rsid w:val="0072449F"/>
    <w:rsid w:val="00725844"/>
    <w:rsid w:val="00725A8B"/>
    <w:rsid w:val="00726183"/>
    <w:rsid w:val="00726B47"/>
    <w:rsid w:val="00732F79"/>
    <w:rsid w:val="007344BD"/>
    <w:rsid w:val="0073519B"/>
    <w:rsid w:val="007454EC"/>
    <w:rsid w:val="00745C95"/>
    <w:rsid w:val="00750989"/>
    <w:rsid w:val="00751984"/>
    <w:rsid w:val="00752FAA"/>
    <w:rsid w:val="00753D1D"/>
    <w:rsid w:val="00754CA1"/>
    <w:rsid w:val="00760C40"/>
    <w:rsid w:val="0076227D"/>
    <w:rsid w:val="00762530"/>
    <w:rsid w:val="00765A9F"/>
    <w:rsid w:val="007665D0"/>
    <w:rsid w:val="00767792"/>
    <w:rsid w:val="00780DF7"/>
    <w:rsid w:val="007903C9"/>
    <w:rsid w:val="007957C4"/>
    <w:rsid w:val="007973F7"/>
    <w:rsid w:val="007A6FDD"/>
    <w:rsid w:val="007A7585"/>
    <w:rsid w:val="007B112C"/>
    <w:rsid w:val="007B25D9"/>
    <w:rsid w:val="007B35EC"/>
    <w:rsid w:val="007B52F2"/>
    <w:rsid w:val="007B657B"/>
    <w:rsid w:val="007B6875"/>
    <w:rsid w:val="007C188D"/>
    <w:rsid w:val="007C369D"/>
    <w:rsid w:val="007C4BCF"/>
    <w:rsid w:val="007D1999"/>
    <w:rsid w:val="007D19D4"/>
    <w:rsid w:val="007E0D6B"/>
    <w:rsid w:val="007E161C"/>
    <w:rsid w:val="007E2476"/>
    <w:rsid w:val="007E2C72"/>
    <w:rsid w:val="007E63C0"/>
    <w:rsid w:val="007E67C0"/>
    <w:rsid w:val="007F005E"/>
    <w:rsid w:val="007F0803"/>
    <w:rsid w:val="007F13B9"/>
    <w:rsid w:val="007F7AE3"/>
    <w:rsid w:val="00800F80"/>
    <w:rsid w:val="00805BDF"/>
    <w:rsid w:val="00810B3C"/>
    <w:rsid w:val="008146F3"/>
    <w:rsid w:val="00820AD7"/>
    <w:rsid w:val="008211C1"/>
    <w:rsid w:val="0082289F"/>
    <w:rsid w:val="00823551"/>
    <w:rsid w:val="008239A1"/>
    <w:rsid w:val="00825315"/>
    <w:rsid w:val="008255E8"/>
    <w:rsid w:val="008307B8"/>
    <w:rsid w:val="00832B3D"/>
    <w:rsid w:val="00832BA4"/>
    <w:rsid w:val="008335FD"/>
    <w:rsid w:val="00841367"/>
    <w:rsid w:val="008416D5"/>
    <w:rsid w:val="008418E2"/>
    <w:rsid w:val="00842401"/>
    <w:rsid w:val="00842F54"/>
    <w:rsid w:val="00845487"/>
    <w:rsid w:val="008476B9"/>
    <w:rsid w:val="008506E2"/>
    <w:rsid w:val="008508EA"/>
    <w:rsid w:val="00850FED"/>
    <w:rsid w:val="00860124"/>
    <w:rsid w:val="00863EFA"/>
    <w:rsid w:val="00864DAD"/>
    <w:rsid w:val="008657A1"/>
    <w:rsid w:val="0087022D"/>
    <w:rsid w:val="0087046D"/>
    <w:rsid w:val="00870A80"/>
    <w:rsid w:val="0087308E"/>
    <w:rsid w:val="00886DC1"/>
    <w:rsid w:val="00887A43"/>
    <w:rsid w:val="00887FAE"/>
    <w:rsid w:val="008961AA"/>
    <w:rsid w:val="008A339F"/>
    <w:rsid w:val="008A6267"/>
    <w:rsid w:val="008A6309"/>
    <w:rsid w:val="008A637A"/>
    <w:rsid w:val="008A6687"/>
    <w:rsid w:val="008B01E7"/>
    <w:rsid w:val="008B0457"/>
    <w:rsid w:val="008B3981"/>
    <w:rsid w:val="008C200F"/>
    <w:rsid w:val="008C3068"/>
    <w:rsid w:val="008C3F59"/>
    <w:rsid w:val="008C55E5"/>
    <w:rsid w:val="008D4036"/>
    <w:rsid w:val="008D4B8C"/>
    <w:rsid w:val="008D50CB"/>
    <w:rsid w:val="008D7336"/>
    <w:rsid w:val="008E1875"/>
    <w:rsid w:val="008E2CE2"/>
    <w:rsid w:val="008E2E5C"/>
    <w:rsid w:val="008E590E"/>
    <w:rsid w:val="008F0E9D"/>
    <w:rsid w:val="008F2432"/>
    <w:rsid w:val="008F5A25"/>
    <w:rsid w:val="009000B7"/>
    <w:rsid w:val="00901BB4"/>
    <w:rsid w:val="00902A8E"/>
    <w:rsid w:val="009052F0"/>
    <w:rsid w:val="00906566"/>
    <w:rsid w:val="00914489"/>
    <w:rsid w:val="009151ED"/>
    <w:rsid w:val="009162ED"/>
    <w:rsid w:val="0091732D"/>
    <w:rsid w:val="00924708"/>
    <w:rsid w:val="009264AE"/>
    <w:rsid w:val="009274A3"/>
    <w:rsid w:val="00930448"/>
    <w:rsid w:val="009319B4"/>
    <w:rsid w:val="00933D34"/>
    <w:rsid w:val="00933FEB"/>
    <w:rsid w:val="00936CC4"/>
    <w:rsid w:val="0094293C"/>
    <w:rsid w:val="00945E08"/>
    <w:rsid w:val="00946BB7"/>
    <w:rsid w:val="00947A63"/>
    <w:rsid w:val="0095017F"/>
    <w:rsid w:val="00950352"/>
    <w:rsid w:val="00951BE2"/>
    <w:rsid w:val="00951DD3"/>
    <w:rsid w:val="00952804"/>
    <w:rsid w:val="009545DE"/>
    <w:rsid w:val="00954762"/>
    <w:rsid w:val="00954AAD"/>
    <w:rsid w:val="009559C2"/>
    <w:rsid w:val="00955AA9"/>
    <w:rsid w:val="009565CB"/>
    <w:rsid w:val="0095755F"/>
    <w:rsid w:val="0096028D"/>
    <w:rsid w:val="00962125"/>
    <w:rsid w:val="009649CE"/>
    <w:rsid w:val="00964B39"/>
    <w:rsid w:val="009746F5"/>
    <w:rsid w:val="0098152A"/>
    <w:rsid w:val="00990056"/>
    <w:rsid w:val="0099024D"/>
    <w:rsid w:val="00992A6A"/>
    <w:rsid w:val="00992C70"/>
    <w:rsid w:val="00993CAA"/>
    <w:rsid w:val="00994623"/>
    <w:rsid w:val="009949F0"/>
    <w:rsid w:val="00997D2A"/>
    <w:rsid w:val="009A1B28"/>
    <w:rsid w:val="009A1FED"/>
    <w:rsid w:val="009A27AA"/>
    <w:rsid w:val="009A2C6C"/>
    <w:rsid w:val="009A3244"/>
    <w:rsid w:val="009A4FAC"/>
    <w:rsid w:val="009A505C"/>
    <w:rsid w:val="009A5243"/>
    <w:rsid w:val="009A71D3"/>
    <w:rsid w:val="009B1B50"/>
    <w:rsid w:val="009B3371"/>
    <w:rsid w:val="009B5342"/>
    <w:rsid w:val="009B5782"/>
    <w:rsid w:val="009B6DC0"/>
    <w:rsid w:val="009C01CF"/>
    <w:rsid w:val="009C1A95"/>
    <w:rsid w:val="009C3D84"/>
    <w:rsid w:val="009C40AE"/>
    <w:rsid w:val="009C5CB2"/>
    <w:rsid w:val="009C7664"/>
    <w:rsid w:val="009D1028"/>
    <w:rsid w:val="009D1D0F"/>
    <w:rsid w:val="009D2257"/>
    <w:rsid w:val="009D3F70"/>
    <w:rsid w:val="009D7904"/>
    <w:rsid w:val="009E23EB"/>
    <w:rsid w:val="009F15A5"/>
    <w:rsid w:val="009F69FA"/>
    <w:rsid w:val="009F775C"/>
    <w:rsid w:val="00A01170"/>
    <w:rsid w:val="00A05B79"/>
    <w:rsid w:val="00A073B0"/>
    <w:rsid w:val="00A1007D"/>
    <w:rsid w:val="00A12D84"/>
    <w:rsid w:val="00A13A8B"/>
    <w:rsid w:val="00A15F96"/>
    <w:rsid w:val="00A202BC"/>
    <w:rsid w:val="00A20366"/>
    <w:rsid w:val="00A208B3"/>
    <w:rsid w:val="00A21767"/>
    <w:rsid w:val="00A22372"/>
    <w:rsid w:val="00A23891"/>
    <w:rsid w:val="00A2468B"/>
    <w:rsid w:val="00A27090"/>
    <w:rsid w:val="00A3030B"/>
    <w:rsid w:val="00A31364"/>
    <w:rsid w:val="00A3213C"/>
    <w:rsid w:val="00A33A9D"/>
    <w:rsid w:val="00A36FA2"/>
    <w:rsid w:val="00A44793"/>
    <w:rsid w:val="00A45B30"/>
    <w:rsid w:val="00A507E5"/>
    <w:rsid w:val="00A52915"/>
    <w:rsid w:val="00A53CA8"/>
    <w:rsid w:val="00A54B46"/>
    <w:rsid w:val="00A56151"/>
    <w:rsid w:val="00A57C63"/>
    <w:rsid w:val="00A63B8B"/>
    <w:rsid w:val="00A65E37"/>
    <w:rsid w:val="00A674E0"/>
    <w:rsid w:val="00A73AB1"/>
    <w:rsid w:val="00A8394C"/>
    <w:rsid w:val="00A87473"/>
    <w:rsid w:val="00A90FAE"/>
    <w:rsid w:val="00A92268"/>
    <w:rsid w:val="00A9446E"/>
    <w:rsid w:val="00AA03C1"/>
    <w:rsid w:val="00AA1EE5"/>
    <w:rsid w:val="00AA2CE3"/>
    <w:rsid w:val="00AA3941"/>
    <w:rsid w:val="00AA42B4"/>
    <w:rsid w:val="00AA696E"/>
    <w:rsid w:val="00AB1E53"/>
    <w:rsid w:val="00AB2832"/>
    <w:rsid w:val="00AC01E7"/>
    <w:rsid w:val="00AC24D7"/>
    <w:rsid w:val="00AC34FD"/>
    <w:rsid w:val="00AC3F01"/>
    <w:rsid w:val="00AC41A5"/>
    <w:rsid w:val="00AC4E52"/>
    <w:rsid w:val="00AC5C21"/>
    <w:rsid w:val="00AC6A7F"/>
    <w:rsid w:val="00AC7249"/>
    <w:rsid w:val="00AC7E10"/>
    <w:rsid w:val="00AD2368"/>
    <w:rsid w:val="00AD2AC8"/>
    <w:rsid w:val="00AD557C"/>
    <w:rsid w:val="00AD67B2"/>
    <w:rsid w:val="00AE0ADC"/>
    <w:rsid w:val="00AE1648"/>
    <w:rsid w:val="00AF0088"/>
    <w:rsid w:val="00AF4C23"/>
    <w:rsid w:val="00AF5A65"/>
    <w:rsid w:val="00B051DF"/>
    <w:rsid w:val="00B05F9B"/>
    <w:rsid w:val="00B061D0"/>
    <w:rsid w:val="00B0623C"/>
    <w:rsid w:val="00B0638A"/>
    <w:rsid w:val="00B06FE8"/>
    <w:rsid w:val="00B10213"/>
    <w:rsid w:val="00B128D8"/>
    <w:rsid w:val="00B21DAF"/>
    <w:rsid w:val="00B234EA"/>
    <w:rsid w:val="00B24513"/>
    <w:rsid w:val="00B26DEE"/>
    <w:rsid w:val="00B26F53"/>
    <w:rsid w:val="00B30149"/>
    <w:rsid w:val="00B3047C"/>
    <w:rsid w:val="00B31463"/>
    <w:rsid w:val="00B327DA"/>
    <w:rsid w:val="00B34A28"/>
    <w:rsid w:val="00B4445C"/>
    <w:rsid w:val="00B45146"/>
    <w:rsid w:val="00B50FEE"/>
    <w:rsid w:val="00B524B2"/>
    <w:rsid w:val="00B533B7"/>
    <w:rsid w:val="00B55B50"/>
    <w:rsid w:val="00B60079"/>
    <w:rsid w:val="00B60261"/>
    <w:rsid w:val="00B605BE"/>
    <w:rsid w:val="00B60CAD"/>
    <w:rsid w:val="00B61C4F"/>
    <w:rsid w:val="00B642FC"/>
    <w:rsid w:val="00B7131C"/>
    <w:rsid w:val="00B719C2"/>
    <w:rsid w:val="00B739AA"/>
    <w:rsid w:val="00B8750E"/>
    <w:rsid w:val="00B920D1"/>
    <w:rsid w:val="00B9358D"/>
    <w:rsid w:val="00B93B5B"/>
    <w:rsid w:val="00B97EC7"/>
    <w:rsid w:val="00BA03F4"/>
    <w:rsid w:val="00BA19C0"/>
    <w:rsid w:val="00BA32CC"/>
    <w:rsid w:val="00BA6458"/>
    <w:rsid w:val="00BA6F2B"/>
    <w:rsid w:val="00BA7D63"/>
    <w:rsid w:val="00BB3A65"/>
    <w:rsid w:val="00BB679E"/>
    <w:rsid w:val="00BB7225"/>
    <w:rsid w:val="00BC5145"/>
    <w:rsid w:val="00BD343F"/>
    <w:rsid w:val="00BD6BD0"/>
    <w:rsid w:val="00BD723E"/>
    <w:rsid w:val="00BE2450"/>
    <w:rsid w:val="00BE28BC"/>
    <w:rsid w:val="00BE68E8"/>
    <w:rsid w:val="00BE6F6B"/>
    <w:rsid w:val="00BE7690"/>
    <w:rsid w:val="00BF0469"/>
    <w:rsid w:val="00BF0EF9"/>
    <w:rsid w:val="00BF436A"/>
    <w:rsid w:val="00BF66F8"/>
    <w:rsid w:val="00BF6AD1"/>
    <w:rsid w:val="00BF6D54"/>
    <w:rsid w:val="00BF6ECE"/>
    <w:rsid w:val="00BF7967"/>
    <w:rsid w:val="00C01437"/>
    <w:rsid w:val="00C05540"/>
    <w:rsid w:val="00C05BC6"/>
    <w:rsid w:val="00C0666D"/>
    <w:rsid w:val="00C06B91"/>
    <w:rsid w:val="00C07F47"/>
    <w:rsid w:val="00C10F4B"/>
    <w:rsid w:val="00C13FED"/>
    <w:rsid w:val="00C15EC6"/>
    <w:rsid w:val="00C1658E"/>
    <w:rsid w:val="00C20E3B"/>
    <w:rsid w:val="00C20ED7"/>
    <w:rsid w:val="00C21847"/>
    <w:rsid w:val="00C21A0F"/>
    <w:rsid w:val="00C22068"/>
    <w:rsid w:val="00C2255C"/>
    <w:rsid w:val="00C23D2B"/>
    <w:rsid w:val="00C23DF4"/>
    <w:rsid w:val="00C32A23"/>
    <w:rsid w:val="00C32D1C"/>
    <w:rsid w:val="00C3460E"/>
    <w:rsid w:val="00C37045"/>
    <w:rsid w:val="00C41AB4"/>
    <w:rsid w:val="00C4342E"/>
    <w:rsid w:val="00C44583"/>
    <w:rsid w:val="00C44C41"/>
    <w:rsid w:val="00C4524D"/>
    <w:rsid w:val="00C45E99"/>
    <w:rsid w:val="00C52AAA"/>
    <w:rsid w:val="00C53559"/>
    <w:rsid w:val="00C53BE4"/>
    <w:rsid w:val="00C55213"/>
    <w:rsid w:val="00C5545A"/>
    <w:rsid w:val="00C55DD4"/>
    <w:rsid w:val="00C57763"/>
    <w:rsid w:val="00C579B7"/>
    <w:rsid w:val="00C629BA"/>
    <w:rsid w:val="00C65EA8"/>
    <w:rsid w:val="00C707CA"/>
    <w:rsid w:val="00C710EC"/>
    <w:rsid w:val="00C7295C"/>
    <w:rsid w:val="00C73513"/>
    <w:rsid w:val="00C775A8"/>
    <w:rsid w:val="00C81D6C"/>
    <w:rsid w:val="00C81E83"/>
    <w:rsid w:val="00C82E4C"/>
    <w:rsid w:val="00C852B7"/>
    <w:rsid w:val="00C90A8C"/>
    <w:rsid w:val="00C91A58"/>
    <w:rsid w:val="00C93D99"/>
    <w:rsid w:val="00C9532B"/>
    <w:rsid w:val="00C9769D"/>
    <w:rsid w:val="00CA5A3F"/>
    <w:rsid w:val="00CB239E"/>
    <w:rsid w:val="00CB2806"/>
    <w:rsid w:val="00CB3D0D"/>
    <w:rsid w:val="00CB48F7"/>
    <w:rsid w:val="00CB50FF"/>
    <w:rsid w:val="00CC0158"/>
    <w:rsid w:val="00CC3AE3"/>
    <w:rsid w:val="00CC3BE9"/>
    <w:rsid w:val="00CC7046"/>
    <w:rsid w:val="00CD003D"/>
    <w:rsid w:val="00CD3D34"/>
    <w:rsid w:val="00CE10A8"/>
    <w:rsid w:val="00CE4561"/>
    <w:rsid w:val="00CE53FC"/>
    <w:rsid w:val="00CF016F"/>
    <w:rsid w:val="00CF0F36"/>
    <w:rsid w:val="00CF4622"/>
    <w:rsid w:val="00CF6DF7"/>
    <w:rsid w:val="00CF70C1"/>
    <w:rsid w:val="00CF7DBB"/>
    <w:rsid w:val="00D006FD"/>
    <w:rsid w:val="00D032D8"/>
    <w:rsid w:val="00D032FA"/>
    <w:rsid w:val="00D039A6"/>
    <w:rsid w:val="00D04045"/>
    <w:rsid w:val="00D04D01"/>
    <w:rsid w:val="00D15713"/>
    <w:rsid w:val="00D203CF"/>
    <w:rsid w:val="00D21378"/>
    <w:rsid w:val="00D23E65"/>
    <w:rsid w:val="00D2427F"/>
    <w:rsid w:val="00D3122E"/>
    <w:rsid w:val="00D317B9"/>
    <w:rsid w:val="00D31E03"/>
    <w:rsid w:val="00D34250"/>
    <w:rsid w:val="00D365DF"/>
    <w:rsid w:val="00D36C07"/>
    <w:rsid w:val="00D36D0E"/>
    <w:rsid w:val="00D420A5"/>
    <w:rsid w:val="00D431E0"/>
    <w:rsid w:val="00D44350"/>
    <w:rsid w:val="00D456DA"/>
    <w:rsid w:val="00D46E8E"/>
    <w:rsid w:val="00D46EAD"/>
    <w:rsid w:val="00D51A59"/>
    <w:rsid w:val="00D5379C"/>
    <w:rsid w:val="00D55328"/>
    <w:rsid w:val="00D57150"/>
    <w:rsid w:val="00D624A1"/>
    <w:rsid w:val="00D634BD"/>
    <w:rsid w:val="00D642B6"/>
    <w:rsid w:val="00D66709"/>
    <w:rsid w:val="00D71829"/>
    <w:rsid w:val="00D748FA"/>
    <w:rsid w:val="00D7623C"/>
    <w:rsid w:val="00D77114"/>
    <w:rsid w:val="00D77A20"/>
    <w:rsid w:val="00D81DA5"/>
    <w:rsid w:val="00D837A7"/>
    <w:rsid w:val="00D83817"/>
    <w:rsid w:val="00D868AD"/>
    <w:rsid w:val="00D923F0"/>
    <w:rsid w:val="00D93B10"/>
    <w:rsid w:val="00D94BB7"/>
    <w:rsid w:val="00D955EE"/>
    <w:rsid w:val="00D95FBF"/>
    <w:rsid w:val="00D964C6"/>
    <w:rsid w:val="00DA2F01"/>
    <w:rsid w:val="00DA4DED"/>
    <w:rsid w:val="00DA5EDC"/>
    <w:rsid w:val="00DA6A4B"/>
    <w:rsid w:val="00DB1753"/>
    <w:rsid w:val="00DB77D9"/>
    <w:rsid w:val="00DC114C"/>
    <w:rsid w:val="00DC206F"/>
    <w:rsid w:val="00DC3488"/>
    <w:rsid w:val="00DC3792"/>
    <w:rsid w:val="00DC3825"/>
    <w:rsid w:val="00DC5447"/>
    <w:rsid w:val="00DC559B"/>
    <w:rsid w:val="00DC60F3"/>
    <w:rsid w:val="00DD02FC"/>
    <w:rsid w:val="00DD2241"/>
    <w:rsid w:val="00DD693A"/>
    <w:rsid w:val="00DD6CAE"/>
    <w:rsid w:val="00DE1E5B"/>
    <w:rsid w:val="00DE2170"/>
    <w:rsid w:val="00DE6052"/>
    <w:rsid w:val="00DE6350"/>
    <w:rsid w:val="00DE7273"/>
    <w:rsid w:val="00DE75CA"/>
    <w:rsid w:val="00DE7F58"/>
    <w:rsid w:val="00DF12E5"/>
    <w:rsid w:val="00DF1734"/>
    <w:rsid w:val="00DF3617"/>
    <w:rsid w:val="00DF447D"/>
    <w:rsid w:val="00DF568C"/>
    <w:rsid w:val="00DF7105"/>
    <w:rsid w:val="00E00E1B"/>
    <w:rsid w:val="00E02131"/>
    <w:rsid w:val="00E05176"/>
    <w:rsid w:val="00E0713D"/>
    <w:rsid w:val="00E07C15"/>
    <w:rsid w:val="00E10F2C"/>
    <w:rsid w:val="00E145E8"/>
    <w:rsid w:val="00E15C08"/>
    <w:rsid w:val="00E214F5"/>
    <w:rsid w:val="00E22C01"/>
    <w:rsid w:val="00E26281"/>
    <w:rsid w:val="00E31CCD"/>
    <w:rsid w:val="00E31FF2"/>
    <w:rsid w:val="00E326AA"/>
    <w:rsid w:val="00E32BBC"/>
    <w:rsid w:val="00E34A55"/>
    <w:rsid w:val="00E35B86"/>
    <w:rsid w:val="00E36086"/>
    <w:rsid w:val="00E368A0"/>
    <w:rsid w:val="00E36D69"/>
    <w:rsid w:val="00E40A52"/>
    <w:rsid w:val="00E462A4"/>
    <w:rsid w:val="00E46835"/>
    <w:rsid w:val="00E51D10"/>
    <w:rsid w:val="00E52FCE"/>
    <w:rsid w:val="00E54293"/>
    <w:rsid w:val="00E56C71"/>
    <w:rsid w:val="00E61131"/>
    <w:rsid w:val="00E62421"/>
    <w:rsid w:val="00E64A6F"/>
    <w:rsid w:val="00E6548B"/>
    <w:rsid w:val="00E73E73"/>
    <w:rsid w:val="00E77B34"/>
    <w:rsid w:val="00E77B67"/>
    <w:rsid w:val="00E8589A"/>
    <w:rsid w:val="00E87EBF"/>
    <w:rsid w:val="00E9631E"/>
    <w:rsid w:val="00E96901"/>
    <w:rsid w:val="00E96D7F"/>
    <w:rsid w:val="00EA00D9"/>
    <w:rsid w:val="00EA0782"/>
    <w:rsid w:val="00EA1D59"/>
    <w:rsid w:val="00EA363C"/>
    <w:rsid w:val="00EA4EFE"/>
    <w:rsid w:val="00EA5AD2"/>
    <w:rsid w:val="00EB23DA"/>
    <w:rsid w:val="00EB25BF"/>
    <w:rsid w:val="00EC4D67"/>
    <w:rsid w:val="00ED3DCB"/>
    <w:rsid w:val="00ED646A"/>
    <w:rsid w:val="00ED695A"/>
    <w:rsid w:val="00ED7CC4"/>
    <w:rsid w:val="00ED7E89"/>
    <w:rsid w:val="00EE204F"/>
    <w:rsid w:val="00EF02DB"/>
    <w:rsid w:val="00EF104F"/>
    <w:rsid w:val="00EF22D3"/>
    <w:rsid w:val="00EF2950"/>
    <w:rsid w:val="00F00FBB"/>
    <w:rsid w:val="00F01860"/>
    <w:rsid w:val="00F02614"/>
    <w:rsid w:val="00F12F14"/>
    <w:rsid w:val="00F145D5"/>
    <w:rsid w:val="00F16B7D"/>
    <w:rsid w:val="00F17125"/>
    <w:rsid w:val="00F22E2A"/>
    <w:rsid w:val="00F2570D"/>
    <w:rsid w:val="00F2729D"/>
    <w:rsid w:val="00F31E3F"/>
    <w:rsid w:val="00F33853"/>
    <w:rsid w:val="00F428CA"/>
    <w:rsid w:val="00F46749"/>
    <w:rsid w:val="00F5113F"/>
    <w:rsid w:val="00F5443E"/>
    <w:rsid w:val="00F55607"/>
    <w:rsid w:val="00F55D25"/>
    <w:rsid w:val="00F55D58"/>
    <w:rsid w:val="00F601B0"/>
    <w:rsid w:val="00F6678C"/>
    <w:rsid w:val="00F67BC8"/>
    <w:rsid w:val="00F70714"/>
    <w:rsid w:val="00F75764"/>
    <w:rsid w:val="00F81312"/>
    <w:rsid w:val="00F860FC"/>
    <w:rsid w:val="00F9032A"/>
    <w:rsid w:val="00F91CE6"/>
    <w:rsid w:val="00F94CD6"/>
    <w:rsid w:val="00FA2A64"/>
    <w:rsid w:val="00FA6BCF"/>
    <w:rsid w:val="00FA7851"/>
    <w:rsid w:val="00FA787C"/>
    <w:rsid w:val="00FB1518"/>
    <w:rsid w:val="00FB1F71"/>
    <w:rsid w:val="00FB4553"/>
    <w:rsid w:val="00FB4BFF"/>
    <w:rsid w:val="00FB4C9B"/>
    <w:rsid w:val="00FB5C59"/>
    <w:rsid w:val="00FB5D9B"/>
    <w:rsid w:val="00FC0557"/>
    <w:rsid w:val="00FC35DF"/>
    <w:rsid w:val="00FC7A66"/>
    <w:rsid w:val="00FD09A6"/>
    <w:rsid w:val="00FD5E7F"/>
    <w:rsid w:val="00FD6D9C"/>
    <w:rsid w:val="00FE0896"/>
    <w:rsid w:val="00FE2DE8"/>
    <w:rsid w:val="00FE497B"/>
    <w:rsid w:val="00FF0F1A"/>
    <w:rsid w:val="00FF1A69"/>
    <w:rsid w:val="00FF308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06DC"/>
  <w15:docId w15:val="{485EE41B-5F89-43B9-8647-3A1C627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60D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4A51"/>
    <w:pPr>
      <w:keepNext/>
      <w:keepLines/>
      <w:spacing w:after="3"/>
      <w:ind w:left="10" w:right="10" w:hanging="10"/>
      <w:outlineLvl w:val="0"/>
    </w:pPr>
    <w:rPr>
      <w:rFonts w:eastAsia="Times New Roman"/>
      <w:b/>
      <w:i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0F060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0F060D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0F06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060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060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F060D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F060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060D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9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4F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FD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FD"/>
    <w:rPr>
      <w:rFonts w:ascii="Calibri" w:eastAsia="Times New Roman" w:hAnsi="Calibri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5FD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5FD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A51"/>
    <w:rPr>
      <w:rFonts w:eastAsia="Times New Roman"/>
      <w:b/>
      <w:i/>
      <w:color w:val="000000"/>
      <w:szCs w:val="22"/>
      <w:lang w:eastAsia="pl-PL"/>
    </w:rPr>
  </w:style>
  <w:style w:type="paragraph" w:customStyle="1" w:styleId="Default">
    <w:name w:val="Default"/>
    <w:rsid w:val="0040316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pf0">
    <w:name w:val="pf0"/>
    <w:basedOn w:val="Normalny"/>
    <w:rsid w:val="00402823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Domylnaczcionkaakapitu"/>
    <w:rsid w:val="00402823"/>
    <w:rPr>
      <w:rFonts w:ascii="Segoe UI" w:hAnsi="Segoe UI" w:cs="Segoe UI" w:hint="default"/>
      <w:color w:val="FF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1A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CA88-4CE4-4032-BD4A-B8C35359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10291</Words>
  <Characters>61748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Pracownik UwB</cp:lastModifiedBy>
  <cp:revision>2</cp:revision>
  <cp:lastPrinted>2025-04-25T08:17:00Z</cp:lastPrinted>
  <dcterms:created xsi:type="dcterms:W3CDTF">2025-05-29T09:42:00Z</dcterms:created>
  <dcterms:modified xsi:type="dcterms:W3CDTF">2025-05-29T09:42:00Z</dcterms:modified>
</cp:coreProperties>
</file>