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8F18" w14:textId="2B7F3CE3" w:rsidR="00050B46" w:rsidRPr="006F01D5" w:rsidRDefault="00503A6A" w:rsidP="006F01D5">
      <w:pPr>
        <w:pStyle w:val="Nagwek2"/>
        <w:keepNext w:val="0"/>
        <w:spacing w:before="0" w:after="0" w:line="360" w:lineRule="auto"/>
        <w:rPr>
          <w:color w:val="000000"/>
          <w:sz w:val="22"/>
          <w:szCs w:val="22"/>
        </w:rPr>
      </w:pPr>
      <w:r w:rsidRPr="006F01D5">
        <w:rPr>
          <w:color w:val="000000"/>
          <w:sz w:val="22"/>
          <w:szCs w:val="22"/>
        </w:rPr>
        <w:t>Załącznik Nr 1</w:t>
      </w:r>
      <w:r w:rsidR="00050B46" w:rsidRPr="006F01D5">
        <w:rPr>
          <w:color w:val="000000"/>
          <w:sz w:val="22"/>
          <w:szCs w:val="22"/>
        </w:rPr>
        <w:t xml:space="preserve"> do </w:t>
      </w:r>
      <w:r w:rsidR="0036632E">
        <w:rPr>
          <w:color w:val="000000"/>
          <w:sz w:val="22"/>
          <w:szCs w:val="22"/>
        </w:rPr>
        <w:t>umowy</w:t>
      </w:r>
    </w:p>
    <w:p w14:paraId="5AC95CFA" w14:textId="77777777" w:rsidR="00050B46" w:rsidRPr="006F01D5" w:rsidRDefault="00050B46" w:rsidP="006F01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7A00BDA1" w14:textId="77777777" w:rsidR="00F16F53" w:rsidRPr="0004066E" w:rsidRDefault="00F16F53" w:rsidP="00F16F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4066E">
        <w:rPr>
          <w:rFonts w:ascii="Arial" w:hAnsi="Arial" w:cs="Arial"/>
          <w:b/>
        </w:rPr>
        <w:t>OPIS PRZEDMIOTU ZAMÓWIENIA</w:t>
      </w:r>
    </w:p>
    <w:p w14:paraId="0977CF64" w14:textId="77777777" w:rsidR="00F16F53" w:rsidRPr="0004066E" w:rsidRDefault="00F16F53" w:rsidP="00F16F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5AA5E21" w14:textId="77777777" w:rsidR="00F16F53" w:rsidRPr="0004066E" w:rsidRDefault="00F16F53" w:rsidP="00C1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3E9D92E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1. Przedmiotem zamówienia jest świadczenie usług pocztowych w obrocie krajowym                     i zagranicznym przez Wykonawcę - w zakresie przyjmowania, przemieszczania i doręczania przesyłek pocztowych na rzecz Uniwersytetu w Białymstoku.</w:t>
      </w:r>
    </w:p>
    <w:p w14:paraId="0D3D6E3D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2. Przez Wykonawcę rozumie się przedsiębiorcę uprawnionego do wykonywania działalności pocztowej na podstawie wpisu do rejestru operatorów pocztowych.</w:t>
      </w:r>
    </w:p>
    <w:p w14:paraId="08BADA4D" w14:textId="77777777" w:rsidR="00F16F53" w:rsidRPr="0004066E" w:rsidRDefault="00F16F53" w:rsidP="00C1680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04066E">
        <w:rPr>
          <w:rFonts w:ascii="Arial" w:hAnsi="Arial" w:cs="Arial"/>
        </w:rPr>
        <w:t>Zamawiający wymaga, aby usługa dostarczania przesyłek świadczona była do każdego wskazanego przez Zamawiającego adres</w:t>
      </w:r>
      <w:r w:rsidR="00990BD7" w:rsidRPr="0004066E">
        <w:rPr>
          <w:rFonts w:ascii="Arial" w:hAnsi="Arial" w:cs="Arial"/>
        </w:rPr>
        <w:t xml:space="preserve">u w Polsce i za granicami kraju zgodnie z wiążącymi Rzeczpospolitą Polską umowami międzynarodowymi dotyczącymi świadczenia usług pocztowych oraz wiążących regulaminów Światowego Związku Pocztowego. </w:t>
      </w:r>
    </w:p>
    <w:p w14:paraId="03558209" w14:textId="4214DD64" w:rsidR="00F16F53" w:rsidRPr="0004066E" w:rsidRDefault="00F16F53" w:rsidP="00C1680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04066E">
        <w:rPr>
          <w:rFonts w:ascii="Arial" w:hAnsi="Arial" w:cs="Arial"/>
        </w:rPr>
        <w:t>Wymagania w zakresie realizacji przedmiotu zamówienia wynikają z następujących przepisów Ustawy z dnia 23 listopada 2012 ro</w:t>
      </w:r>
      <w:r w:rsidR="006B0188" w:rsidRPr="0004066E">
        <w:rPr>
          <w:rFonts w:ascii="Arial" w:hAnsi="Arial" w:cs="Arial"/>
        </w:rPr>
        <w:t>ku Prawo Pocztowe (Dz. U. z 20</w:t>
      </w:r>
      <w:r w:rsidR="002015E1">
        <w:rPr>
          <w:rFonts w:ascii="Arial" w:hAnsi="Arial" w:cs="Arial"/>
        </w:rPr>
        <w:t>20</w:t>
      </w:r>
      <w:r w:rsidRPr="0004066E">
        <w:rPr>
          <w:rFonts w:ascii="Arial" w:hAnsi="Arial" w:cs="Arial"/>
        </w:rPr>
        <w:t xml:space="preserve"> </w:t>
      </w:r>
      <w:r w:rsidR="006B0188" w:rsidRPr="0004066E">
        <w:rPr>
          <w:rFonts w:ascii="Arial" w:hAnsi="Arial" w:cs="Arial"/>
        </w:rPr>
        <w:t xml:space="preserve">roku, </w:t>
      </w:r>
      <w:r w:rsidR="006B0188" w:rsidRPr="0004066E">
        <w:rPr>
          <w:rFonts w:ascii="Arial" w:hAnsi="Arial" w:cs="Arial"/>
        </w:rPr>
        <w:br/>
        <w:t xml:space="preserve">poz. </w:t>
      </w:r>
      <w:r w:rsidR="002015E1">
        <w:rPr>
          <w:rFonts w:ascii="Arial" w:hAnsi="Arial" w:cs="Arial"/>
        </w:rPr>
        <w:t>1041</w:t>
      </w:r>
      <w:r w:rsidR="006D28D9" w:rsidRPr="0004066E">
        <w:rPr>
          <w:rFonts w:ascii="Arial" w:hAnsi="Arial" w:cs="Arial"/>
        </w:rPr>
        <w:t xml:space="preserve"> ze zm.</w:t>
      </w:r>
      <w:r w:rsidRPr="0004066E">
        <w:rPr>
          <w:rFonts w:ascii="Arial" w:hAnsi="Arial" w:cs="Arial"/>
        </w:rPr>
        <w:t xml:space="preserve">) oraz obowiązujących przepisów wykonawczych do ustawy, </w:t>
      </w:r>
    </w:p>
    <w:p w14:paraId="026A4061" w14:textId="424DB883" w:rsidR="00F16F53" w:rsidRPr="0004066E" w:rsidRDefault="00F16F53" w:rsidP="00C1680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04066E">
        <w:rPr>
          <w:rFonts w:ascii="Arial" w:hAnsi="Arial" w:cs="Arial"/>
        </w:rPr>
        <w:t xml:space="preserve">Świadczenie usług pocztowych będzie polegało na przyjmowaniu, przemieszczaniu i doręczaniu przesyłek pocztowych </w:t>
      </w:r>
      <w:r w:rsidR="00882A87" w:rsidRPr="0004066E">
        <w:rPr>
          <w:rFonts w:ascii="Arial" w:hAnsi="Arial" w:cs="Arial"/>
        </w:rPr>
        <w:t>z placówek Zamawiającego</w:t>
      </w:r>
      <w:r w:rsidR="00E45F9E" w:rsidRPr="0004066E">
        <w:rPr>
          <w:rFonts w:ascii="Arial" w:hAnsi="Arial" w:cs="Arial"/>
        </w:rPr>
        <w:t xml:space="preserve">, </w:t>
      </w:r>
      <w:r w:rsidR="00882A87" w:rsidRPr="0004066E">
        <w:rPr>
          <w:rFonts w:ascii="Arial" w:hAnsi="Arial" w:cs="Arial"/>
        </w:rPr>
        <w:t xml:space="preserve">wg załącznika nr </w:t>
      </w:r>
      <w:r w:rsidR="002015E1">
        <w:rPr>
          <w:rFonts w:ascii="Arial" w:hAnsi="Arial" w:cs="Arial"/>
        </w:rPr>
        <w:t>7</w:t>
      </w:r>
      <w:r w:rsidR="00882A87" w:rsidRPr="0004066E">
        <w:rPr>
          <w:rFonts w:ascii="Arial" w:hAnsi="Arial" w:cs="Arial"/>
        </w:rPr>
        <w:t xml:space="preserve"> do </w:t>
      </w:r>
      <w:r w:rsidR="002015E1">
        <w:rPr>
          <w:rFonts w:ascii="Arial" w:hAnsi="Arial" w:cs="Arial"/>
        </w:rPr>
        <w:t>SWZ</w:t>
      </w:r>
      <w:r w:rsidRPr="0004066E">
        <w:rPr>
          <w:rFonts w:ascii="Arial" w:hAnsi="Arial" w:cs="Arial"/>
        </w:rPr>
        <w:t>:</w:t>
      </w:r>
      <w:r w:rsidR="007D3A3C" w:rsidRPr="0004066E">
        <w:rPr>
          <w:rFonts w:ascii="Arial" w:hAnsi="Arial" w:cs="Arial"/>
        </w:rPr>
        <w:t xml:space="preserve"> </w:t>
      </w:r>
    </w:p>
    <w:p w14:paraId="41348A0D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a) przesyłek krajowych :</w:t>
      </w:r>
    </w:p>
    <w:p w14:paraId="17A0F323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przesyłki listowe nierejestrowane zwykłe ekonomiczne,</w:t>
      </w:r>
    </w:p>
    <w:p w14:paraId="149C4B1A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przesyłki listowe nierejestrowane zwykłe priorytetowe,</w:t>
      </w:r>
    </w:p>
    <w:p w14:paraId="4AF9DF90" w14:textId="77777777" w:rsidR="00457A51" w:rsidRPr="0004066E" w:rsidRDefault="00457A51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 xml:space="preserve">- przesyłki listowe polecone ekonomiczne </w:t>
      </w:r>
    </w:p>
    <w:p w14:paraId="6F027D36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przesyłki listowe polecone priorytetowe,</w:t>
      </w:r>
    </w:p>
    <w:p w14:paraId="4D8A8205" w14:textId="77777777" w:rsidR="00B15C18" w:rsidRPr="0004066E" w:rsidRDefault="00B15C18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przesyłki listowe pol</w:t>
      </w:r>
      <w:r w:rsidR="005A4616" w:rsidRPr="0004066E">
        <w:rPr>
          <w:rFonts w:ascii="Arial" w:hAnsi="Arial" w:cs="Arial"/>
        </w:rPr>
        <w:t>econe za potwierdzeniem odbioru,</w:t>
      </w:r>
    </w:p>
    <w:p w14:paraId="55AAC7F7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przesyłki listowe polecone priorytetowe za potwierdzeniem odbioru,</w:t>
      </w:r>
    </w:p>
    <w:p w14:paraId="13C639E2" w14:textId="77777777" w:rsidR="00F16F53" w:rsidRPr="0004066E" w:rsidRDefault="00FD3428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b) przesyłek zagranicznych</w:t>
      </w:r>
      <w:r w:rsidR="00F16F53" w:rsidRPr="0004066E">
        <w:rPr>
          <w:rFonts w:ascii="Arial" w:hAnsi="Arial" w:cs="Arial"/>
        </w:rPr>
        <w:t>:</w:t>
      </w:r>
    </w:p>
    <w:p w14:paraId="36A73CD6" w14:textId="77777777" w:rsidR="00F16F53" w:rsidRPr="0004066E" w:rsidRDefault="00F16F53" w:rsidP="00C1680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przesyłki nierejestrowane priorytetowe,</w:t>
      </w:r>
    </w:p>
    <w:p w14:paraId="48D5BE40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przesyłki listowe polecone priorytetowe,</w:t>
      </w:r>
    </w:p>
    <w:p w14:paraId="4AF0754A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przesyłki listowe polecone prioryt</w:t>
      </w:r>
      <w:r w:rsidR="002A52A2" w:rsidRPr="0004066E">
        <w:rPr>
          <w:rFonts w:ascii="Arial" w:hAnsi="Arial" w:cs="Arial"/>
        </w:rPr>
        <w:t>etowe za potwierdzeniem odbioru.</w:t>
      </w:r>
    </w:p>
    <w:p w14:paraId="2B1D1B8F" w14:textId="77777777" w:rsidR="00F16F53" w:rsidRPr="0004066E" w:rsidRDefault="00F16F53" w:rsidP="00C16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Przez przesyłki będące przedmiotem zamówienia rozumie się:</w:t>
      </w:r>
    </w:p>
    <w:p w14:paraId="16B70230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a) przez przesyłki pocztowe, będące przedmiotem zamówienia rozumie się przesyłki listowe:</w:t>
      </w:r>
    </w:p>
    <w:p w14:paraId="05DB98A0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 xml:space="preserve">- zwykłe ekonomiczne - przesyłki nierejestrowane nie będące przesyłkami najszybszej </w:t>
      </w:r>
      <w:r w:rsidR="00BC658C" w:rsidRPr="0004066E">
        <w:rPr>
          <w:rFonts w:ascii="Arial" w:hAnsi="Arial" w:cs="Arial"/>
        </w:rPr>
        <w:t>kategorii w obrocie krajowym</w:t>
      </w:r>
      <w:r w:rsidRPr="0004066E">
        <w:rPr>
          <w:rFonts w:ascii="Arial" w:hAnsi="Arial" w:cs="Arial"/>
        </w:rPr>
        <w:t>,</w:t>
      </w:r>
    </w:p>
    <w:p w14:paraId="547AD38B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zwykłe priorytetowe - przesyłki nierejestrowane listowe najszybszej kategorii w obrocie krajowym i w obrocie zagranicznym,</w:t>
      </w:r>
    </w:p>
    <w:p w14:paraId="071255CA" w14:textId="77777777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polecone ekonomiczne - przesyłki rejestrowane nie będące przesyłkami najszybsze</w:t>
      </w:r>
      <w:r w:rsidR="0037775E" w:rsidRPr="0004066E">
        <w:rPr>
          <w:rFonts w:ascii="Arial" w:hAnsi="Arial" w:cs="Arial"/>
        </w:rPr>
        <w:t>j kategorii w obrocie krajowym</w:t>
      </w:r>
      <w:r w:rsidRPr="0004066E">
        <w:rPr>
          <w:rFonts w:ascii="Arial" w:hAnsi="Arial" w:cs="Arial"/>
        </w:rPr>
        <w:t>,</w:t>
      </w:r>
    </w:p>
    <w:p w14:paraId="6571D523" w14:textId="4F45E6A5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lastRenderedPageBreak/>
        <w:t>- polecone priorytetowe - przesyłki rejestrowane najszybszej kategorii w obrocie krajowym i w obrocie zagranicznym,</w:t>
      </w:r>
    </w:p>
    <w:p w14:paraId="5B0A86BD" w14:textId="14414F65" w:rsidR="00F16F53" w:rsidRPr="0004066E" w:rsidRDefault="00F16F53" w:rsidP="00C1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polecone ekonomiczne za zwrotnym potwierdzeniem odbioru (ZPO) – przesyłki nie będące przesyłkami najszybszej kategorii przyjęte za potwierdzeniem nadania i doręczone  za pokwitowaniem odbioru w obrocie krajowym,</w:t>
      </w:r>
    </w:p>
    <w:p w14:paraId="3DDFF77F" w14:textId="674AE6C8" w:rsidR="00F16F53" w:rsidRPr="0004066E" w:rsidRDefault="00F16F53" w:rsidP="000406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- polecone priorytetowe za zwrotnym potwierdzeniem odbioru (ZPO) – przesyłki najszybszej kategorii przyjęte za potwierdzeniem nadania i doręczone za pokwitowaniem odbioru w obrocie krajowym</w:t>
      </w:r>
      <w:r w:rsidR="00FA5F79" w:rsidRPr="0004066E">
        <w:rPr>
          <w:rFonts w:ascii="Arial" w:hAnsi="Arial" w:cs="Arial"/>
        </w:rPr>
        <w:t xml:space="preserve"> i obrocie zagranicznym</w:t>
      </w:r>
      <w:r w:rsidRPr="0004066E">
        <w:rPr>
          <w:rFonts w:ascii="Arial" w:hAnsi="Arial" w:cs="Arial"/>
        </w:rPr>
        <w:t>.</w:t>
      </w:r>
    </w:p>
    <w:p w14:paraId="6A9BF166" w14:textId="77777777" w:rsidR="0004066E" w:rsidRPr="0004066E" w:rsidRDefault="0004066E" w:rsidP="0004066E">
      <w:pPr>
        <w:widowControl w:val="0"/>
        <w:shd w:val="clear" w:color="auto" w:fill="FFFFFF"/>
        <w:tabs>
          <w:tab w:val="left" w:pos="965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4066E">
        <w:rPr>
          <w:rFonts w:ascii="Arial" w:eastAsia="Times New Roman" w:hAnsi="Arial" w:cs="Arial"/>
          <w:i/>
          <w:iCs/>
          <w:lang w:eastAsia="pl-PL"/>
        </w:rPr>
        <w:t>Termin Doręczenia przesyłek w obrocie krajowym:</w:t>
      </w:r>
    </w:p>
    <w:p w14:paraId="7B88D342" w14:textId="77777777" w:rsidR="0004066E" w:rsidRPr="0004066E" w:rsidRDefault="0004066E" w:rsidP="0004066E">
      <w:pPr>
        <w:widowControl w:val="0"/>
        <w:shd w:val="clear" w:color="auto" w:fill="FFFFFF"/>
        <w:tabs>
          <w:tab w:val="left" w:pos="965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4066E">
        <w:rPr>
          <w:rFonts w:ascii="Arial" w:eastAsia="Times New Roman" w:hAnsi="Arial" w:cs="Arial"/>
          <w:i/>
          <w:iCs/>
          <w:lang w:eastAsia="pl-PL"/>
        </w:rPr>
        <w:t xml:space="preserve">-przesyłka ekonomiczna – (D+3)- przewidywany termin realizacji usługi to trzy dni robocze po dniu nadania </w:t>
      </w:r>
    </w:p>
    <w:p w14:paraId="4B1D78D2" w14:textId="77777777" w:rsidR="0004066E" w:rsidRPr="0004066E" w:rsidRDefault="0004066E" w:rsidP="0004066E">
      <w:pPr>
        <w:widowControl w:val="0"/>
        <w:shd w:val="clear" w:color="auto" w:fill="FFFFFF"/>
        <w:tabs>
          <w:tab w:val="left" w:pos="965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4066E">
        <w:rPr>
          <w:rFonts w:ascii="Arial" w:eastAsia="Times New Roman" w:hAnsi="Arial" w:cs="Arial"/>
          <w:i/>
          <w:iCs/>
          <w:lang w:eastAsia="pl-PL"/>
        </w:rPr>
        <w:t>-przesyłka priorytetowa – (D+1)-  przewidywany termin realizacji usługi to następny dzień roboczy po dniu nadania pod warunkiem nadania do godziny 15:00,”</w:t>
      </w:r>
    </w:p>
    <w:p w14:paraId="4A24C500" w14:textId="5F784C74" w:rsidR="0093246A" w:rsidRPr="0004066E" w:rsidRDefault="0093246A" w:rsidP="00C1680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4066E">
        <w:rPr>
          <w:rFonts w:ascii="Arial" w:eastAsia="Times New Roman" w:hAnsi="Arial" w:cs="Arial"/>
          <w:color w:val="000000"/>
          <w:lang w:eastAsia="pl-PL"/>
        </w:rPr>
        <w:t xml:space="preserve">D + n - </w:t>
      </w:r>
      <w:r w:rsidRPr="0004066E">
        <w:rPr>
          <w:rFonts w:ascii="Arial" w:eastAsia="Times New Roman" w:hAnsi="Arial" w:cs="Arial"/>
          <w:lang w:eastAsia="pl-PL"/>
        </w:rPr>
        <w:t>gwarantowany</w:t>
      </w:r>
      <w:r w:rsidRPr="0004066E">
        <w:rPr>
          <w:rFonts w:ascii="Arial" w:eastAsia="Times New Roman" w:hAnsi="Arial" w:cs="Arial"/>
          <w:color w:val="000000"/>
          <w:lang w:eastAsia="pl-PL"/>
        </w:rPr>
        <w:t xml:space="preserve"> termin realizacji usług, gdzie D – oznacza dzień nadania przesyłki, n - oznacza liczbę dni, które upłyną od dnia nadania przesyłki do dnia jej doręczenia adresatowi, z wyłączeniem sobót i dni wolnych od pracy.</w:t>
      </w:r>
    </w:p>
    <w:p w14:paraId="7FA6624C" w14:textId="7D86A8C0" w:rsidR="008413D7" w:rsidRPr="0004066E" w:rsidRDefault="00F16F53" w:rsidP="00C16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" w:hAnsi="Arial" w:cs="Arial"/>
        </w:rPr>
      </w:pPr>
      <w:r w:rsidRPr="0004066E">
        <w:rPr>
          <w:rFonts w:ascii="Arial" w:hAnsi="Arial" w:cs="Arial"/>
        </w:rPr>
        <w:t xml:space="preserve">Wykonawca zobowiązany jest do odbioru przesyłek pocztowych w dni robocze </w:t>
      </w:r>
      <w:r w:rsidRPr="0004066E">
        <w:rPr>
          <w:rFonts w:ascii="Arial" w:hAnsi="Arial" w:cs="Arial"/>
        </w:rPr>
        <w:br/>
        <w:t>od p</w:t>
      </w:r>
      <w:r w:rsidR="00516E99" w:rsidRPr="0004066E">
        <w:rPr>
          <w:rFonts w:ascii="Arial" w:hAnsi="Arial" w:cs="Arial"/>
        </w:rPr>
        <w:t>oniedziałku do piątku w godz. 13.0</w:t>
      </w:r>
      <w:r w:rsidRPr="0004066E">
        <w:rPr>
          <w:rFonts w:ascii="Arial" w:hAnsi="Arial" w:cs="Arial"/>
        </w:rPr>
        <w:t>0-1</w:t>
      </w:r>
      <w:r w:rsidR="00516E99" w:rsidRPr="0004066E">
        <w:rPr>
          <w:rFonts w:ascii="Arial" w:hAnsi="Arial" w:cs="Arial"/>
        </w:rPr>
        <w:t>5.0</w:t>
      </w:r>
      <w:r w:rsidRPr="0004066E">
        <w:rPr>
          <w:rFonts w:ascii="Arial" w:hAnsi="Arial" w:cs="Arial"/>
        </w:rPr>
        <w:t>0 z jednostek organizacyjnych Zamawiającego wskaz</w:t>
      </w:r>
      <w:r w:rsidR="00E45F9E" w:rsidRPr="0004066E">
        <w:rPr>
          <w:rFonts w:ascii="Arial" w:hAnsi="Arial" w:cs="Arial"/>
        </w:rPr>
        <w:t xml:space="preserve">anych w załączniku nr </w:t>
      </w:r>
      <w:r w:rsidR="002015E1">
        <w:rPr>
          <w:rFonts w:ascii="Arial" w:hAnsi="Arial" w:cs="Arial"/>
        </w:rPr>
        <w:t>7</w:t>
      </w:r>
      <w:r w:rsidR="00E45F9E" w:rsidRPr="0004066E">
        <w:rPr>
          <w:rFonts w:ascii="Arial" w:hAnsi="Arial" w:cs="Arial"/>
        </w:rPr>
        <w:t xml:space="preserve"> do </w:t>
      </w:r>
      <w:r w:rsidR="002015E1">
        <w:rPr>
          <w:rFonts w:ascii="Arial" w:hAnsi="Arial" w:cs="Arial"/>
        </w:rPr>
        <w:t>SWZ</w:t>
      </w:r>
      <w:r w:rsidR="00E45F9E" w:rsidRPr="0004066E">
        <w:rPr>
          <w:rFonts w:ascii="Arial" w:hAnsi="Arial" w:cs="Arial"/>
        </w:rPr>
        <w:t>, zgodnie z częstotliwością wskazaną w</w:t>
      </w:r>
      <w:r w:rsidRPr="0004066E">
        <w:rPr>
          <w:rFonts w:ascii="Arial" w:hAnsi="Arial" w:cs="Arial"/>
        </w:rPr>
        <w:t xml:space="preserve"> </w:t>
      </w:r>
      <w:r w:rsidR="00E45F9E" w:rsidRPr="0004066E">
        <w:rPr>
          <w:rFonts w:ascii="Arial" w:hAnsi="Arial" w:cs="Arial"/>
        </w:rPr>
        <w:t xml:space="preserve">załączniku nr </w:t>
      </w:r>
      <w:r w:rsidR="002015E1">
        <w:rPr>
          <w:rFonts w:ascii="Arial" w:hAnsi="Arial" w:cs="Arial"/>
        </w:rPr>
        <w:t>7</w:t>
      </w:r>
      <w:r w:rsidR="00E45F9E" w:rsidRPr="0004066E">
        <w:rPr>
          <w:rFonts w:ascii="Arial" w:hAnsi="Arial" w:cs="Arial"/>
        </w:rPr>
        <w:t xml:space="preserve"> do </w:t>
      </w:r>
      <w:r w:rsidR="002015E1">
        <w:rPr>
          <w:rFonts w:ascii="Arial" w:hAnsi="Arial" w:cs="Arial"/>
        </w:rPr>
        <w:t>SWZ</w:t>
      </w:r>
      <w:r w:rsidR="00E45F9E" w:rsidRPr="0004066E">
        <w:rPr>
          <w:rFonts w:ascii="Arial" w:hAnsi="Arial" w:cs="Arial"/>
        </w:rPr>
        <w:t>.</w:t>
      </w:r>
    </w:p>
    <w:p w14:paraId="2D15F186" w14:textId="114F6B10" w:rsidR="008413D7" w:rsidRPr="0004066E" w:rsidRDefault="00F16F53" w:rsidP="00C16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" w:hAnsi="Arial" w:cs="Arial"/>
        </w:rPr>
      </w:pPr>
      <w:r w:rsidRPr="0004066E">
        <w:rPr>
          <w:rFonts w:ascii="Arial" w:hAnsi="Arial" w:cs="Arial"/>
        </w:rPr>
        <w:t>Zamawiający wymaga, aby Wykonawca zapewnił możliwość nadania indywidualnych przesyłek dostarczanych samodzielnie przez Zamawiającego w co najmniej dwóch placówkach nadawczych Wykonawcy.</w:t>
      </w:r>
    </w:p>
    <w:p w14:paraId="3DDF7B85" w14:textId="77777777" w:rsidR="00F16F53" w:rsidRPr="0004066E" w:rsidRDefault="00F16F53" w:rsidP="00C1680E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Arial" w:hAnsi="Arial" w:cs="Arial"/>
        </w:rPr>
      </w:pPr>
      <w:r w:rsidRPr="0004066E">
        <w:rPr>
          <w:rFonts w:ascii="Arial" w:hAnsi="Arial" w:cs="Arial"/>
        </w:rPr>
        <w:t xml:space="preserve">Każda jednostka </w:t>
      </w:r>
      <w:r w:rsidR="002462DB" w:rsidRPr="0004066E">
        <w:rPr>
          <w:rFonts w:ascii="Arial" w:hAnsi="Arial" w:cs="Arial"/>
        </w:rPr>
        <w:t xml:space="preserve">nadawcza </w:t>
      </w:r>
      <w:r w:rsidRPr="0004066E">
        <w:rPr>
          <w:rFonts w:ascii="Arial" w:hAnsi="Arial" w:cs="Arial"/>
        </w:rPr>
        <w:t>Wykonawcy</w:t>
      </w:r>
      <w:r w:rsidR="002462DB" w:rsidRPr="0004066E">
        <w:rPr>
          <w:rFonts w:ascii="Arial" w:hAnsi="Arial" w:cs="Arial"/>
        </w:rPr>
        <w:t xml:space="preserve">, o której mowa w punkcie </w:t>
      </w:r>
      <w:r w:rsidR="00BE6AA1" w:rsidRPr="0004066E">
        <w:rPr>
          <w:rFonts w:ascii="Arial" w:hAnsi="Arial" w:cs="Arial"/>
        </w:rPr>
        <w:t>8</w:t>
      </w:r>
      <w:r w:rsidR="002462DB" w:rsidRPr="0004066E">
        <w:rPr>
          <w:rFonts w:ascii="Arial" w:hAnsi="Arial" w:cs="Arial"/>
        </w:rPr>
        <w:t>,</w:t>
      </w:r>
      <w:r w:rsidRPr="0004066E">
        <w:rPr>
          <w:rFonts w:ascii="Arial" w:hAnsi="Arial" w:cs="Arial"/>
        </w:rPr>
        <w:t xml:space="preserve"> powinna spełniać następujące warunki:</w:t>
      </w:r>
    </w:p>
    <w:p w14:paraId="41926EFD" w14:textId="77777777" w:rsidR="00F16F53" w:rsidRPr="0004066E" w:rsidRDefault="00F16F53" w:rsidP="00C1680E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</w:rPr>
      </w:pPr>
      <w:r w:rsidRPr="0004066E">
        <w:rPr>
          <w:rFonts w:ascii="Arial" w:hAnsi="Arial" w:cs="Arial"/>
        </w:rPr>
        <w:t xml:space="preserve">Czynna we wszystkie dni robocze od poniedziałku do piątku, </w:t>
      </w:r>
      <w:r w:rsidR="008E0914" w:rsidRPr="0004066E">
        <w:rPr>
          <w:rFonts w:ascii="Arial" w:hAnsi="Arial" w:cs="Arial"/>
        </w:rPr>
        <w:t xml:space="preserve">co najmniej 6 godzin dziennie, przy czym co najmniej w jeden dzień roboczy do godziny 18:00; </w:t>
      </w:r>
      <w:r w:rsidRPr="0004066E">
        <w:rPr>
          <w:rFonts w:ascii="Arial" w:hAnsi="Arial" w:cs="Arial"/>
        </w:rPr>
        <w:t xml:space="preserve"> </w:t>
      </w:r>
    </w:p>
    <w:p w14:paraId="29B8B94D" w14:textId="77777777" w:rsidR="00F16F53" w:rsidRPr="0004066E" w:rsidRDefault="00F16F53" w:rsidP="00C1680E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</w:rPr>
      </w:pPr>
      <w:r w:rsidRPr="0004066E">
        <w:rPr>
          <w:rFonts w:ascii="Arial" w:hAnsi="Arial" w:cs="Arial"/>
        </w:rPr>
        <w:t>Oznakowana w sposób widoczny „szyldem” z nazwą bądź logo wykonawcy,</w:t>
      </w:r>
    </w:p>
    <w:p w14:paraId="2EA98D33" w14:textId="77777777" w:rsidR="00F16F53" w:rsidRPr="0004066E" w:rsidRDefault="00F16F53" w:rsidP="00C1680E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</w:rPr>
      </w:pPr>
      <w:r w:rsidRPr="0004066E">
        <w:rPr>
          <w:rFonts w:ascii="Arial" w:hAnsi="Arial" w:cs="Arial"/>
        </w:rPr>
        <w:t xml:space="preserve">W sytuacji, gdy w jednostce Wykonawcy prowadzona jest inna działalność gospodarcza, Wykonawca powinien wyodrębnić stanowisko obsługi klientów                 w zakresie usług pocztowych, oznakowane w sposób widoczny nazwą lub logo Wykonawcy;  </w:t>
      </w:r>
    </w:p>
    <w:p w14:paraId="399AA948" w14:textId="28084532" w:rsidR="008413D7" w:rsidRPr="0004066E" w:rsidRDefault="00F16F53" w:rsidP="00C1680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Odbiór przesyłek przyjętych do wyekspediowania będzie każdorazowo potwierdzany przez Wykonawcę pieczęcią, podpisem i datą na zestawieniu przesyłek przekazanych do przemieszczania, potwierdzających ilość i rodzaj przesyłek.</w:t>
      </w:r>
    </w:p>
    <w:p w14:paraId="7D5CFB21" w14:textId="77777777" w:rsidR="008413D7" w:rsidRPr="0004066E" w:rsidRDefault="009B0751" w:rsidP="00C1680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  <w:color w:val="000000"/>
        </w:rPr>
        <w:t xml:space="preserve">Nadanie przesyłek objętych przedmiotem zamówienia następować będzie w dniu ich przekazania przez Zamawiającego. W przypadku zastrzeżeń dotyczących odebranych </w:t>
      </w:r>
      <w:r w:rsidRPr="0004066E">
        <w:rPr>
          <w:rFonts w:ascii="Arial" w:hAnsi="Arial" w:cs="Arial"/>
          <w:color w:val="000000"/>
        </w:rPr>
        <w:lastRenderedPageBreak/>
        <w:t>przesyłek, Wykonawca wyjaśnia je z Zamawiającym. Przy braku możliwości ich wyjaśnienia z Zamawiającym lub ich usunięcia w dniu ich nadania, nadanie takich przesyłek nastąpi w następnym dniu roboczym lub w dniu usunięcia zastrzeżeń.</w:t>
      </w:r>
    </w:p>
    <w:p w14:paraId="731B283B" w14:textId="77777777" w:rsidR="008413D7" w:rsidRPr="0004066E" w:rsidRDefault="00F16F53" w:rsidP="00C1680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Zamawiający będzie przekazywał przesyłki do nadania w stanie uporządkowanym według rodzaju i wagi oraz umieszczał na przesyłkach w sposób trwały i czytelny informacje jednoznacznie identyfikujące adresata i nadawcę, jednocześnie określając rodzaj przesyłki.</w:t>
      </w:r>
    </w:p>
    <w:p w14:paraId="73E35A63" w14:textId="77777777" w:rsidR="009524A2" w:rsidRPr="0004066E" w:rsidRDefault="009524A2" w:rsidP="00C1680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eastAsia="Times New Roman" w:hAnsi="Arial" w:cs="Arial"/>
          <w:lang w:eastAsia="pl-PL"/>
        </w:rPr>
        <w:t>Druki potwierdzenia odbioru przesyłki doręczanej na zasadach ogólnych zapewnia Wykonawca.</w:t>
      </w:r>
      <w:r w:rsidRPr="0004066E">
        <w:rPr>
          <w:rFonts w:ascii="Arial" w:hAnsi="Arial" w:cs="Arial"/>
        </w:rPr>
        <w:t xml:space="preserve"> </w:t>
      </w:r>
    </w:p>
    <w:p w14:paraId="740F8B03" w14:textId="0CEE9DBC" w:rsidR="008413D7" w:rsidRPr="0004066E" w:rsidRDefault="00F16F53" w:rsidP="00C1680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Do przesyłek używane będą koperty Zamawiającego. Waga przesyłki określona będzie</w:t>
      </w:r>
      <w:r w:rsidR="00C1680E" w:rsidRPr="0004066E">
        <w:rPr>
          <w:rFonts w:ascii="Arial" w:hAnsi="Arial" w:cs="Arial"/>
        </w:rPr>
        <w:t xml:space="preserve"> </w:t>
      </w:r>
      <w:r w:rsidRPr="0004066E">
        <w:rPr>
          <w:rFonts w:ascii="Arial" w:hAnsi="Arial" w:cs="Arial"/>
        </w:rPr>
        <w:t>w stanie zamkniętym.</w:t>
      </w:r>
    </w:p>
    <w:p w14:paraId="1354E675" w14:textId="77777777" w:rsidR="008413D7" w:rsidRPr="0004066E" w:rsidRDefault="00F16F53" w:rsidP="00C1680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Wszelkie oznaczenia przesyłek rejestrowanych i priorytetowych muszą być zapewnione przez Wykonawcę.</w:t>
      </w:r>
    </w:p>
    <w:p w14:paraId="3B19CD6D" w14:textId="77777777" w:rsidR="008413D7" w:rsidRPr="0004066E" w:rsidRDefault="00F16F53" w:rsidP="00C1680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Wykonawca będzie doręczał przesyłki krajowe zaliczone do powszechnych usług pocztowych z zachowaniem wskaźników terminowości doręczeń przesyłek w obrocie krajowym wskazanym w Rozporządzeniu Ministra Administracji i Cyfryzacji z dnia 29.04.2013 r. w sprawie warunków wykonywania usług pocztowych przez operatora wyznaczonego (Dz.U. z 2013 r. poz. 545)</w:t>
      </w:r>
    </w:p>
    <w:p w14:paraId="67EAADE8" w14:textId="7BB9332A" w:rsidR="008413D7" w:rsidRPr="0004066E" w:rsidRDefault="00DE277D" w:rsidP="00C1680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eastAsia="Calibri" w:hAnsi="Arial" w:cs="Arial"/>
          <w:bCs/>
          <w:color w:val="000000" w:themeColor="text1"/>
        </w:rPr>
        <w:t>Po</w:t>
      </w:r>
      <w:r w:rsidR="00BE6AA1" w:rsidRPr="0004066E">
        <w:rPr>
          <w:rFonts w:ascii="Arial" w:eastAsia="Calibri" w:hAnsi="Arial" w:cs="Arial"/>
          <w:bCs/>
          <w:color w:val="000000" w:themeColor="text1"/>
        </w:rPr>
        <w:t>twierdzenie</w:t>
      </w:r>
      <w:r w:rsidRPr="0004066E">
        <w:rPr>
          <w:rFonts w:ascii="Arial" w:eastAsia="Calibri" w:hAnsi="Arial" w:cs="Arial"/>
          <w:bCs/>
          <w:color w:val="000000" w:themeColor="text1"/>
        </w:rPr>
        <w:t xml:space="preserve"> odbioru przesyłki Wykonawca będzie zwracał Zamawiającemu niezwłocznie po doręczeniu przesyłki. </w:t>
      </w:r>
      <w:r w:rsidRPr="0004066E">
        <w:rPr>
          <w:rFonts w:ascii="Arial" w:hAnsi="Arial" w:cs="Arial"/>
        </w:rPr>
        <w:t>Zwrot niedoręczonych przesyłek odbywać się będzie niezwłocznie po wyczerpaniu ich możliwości doręczenia z podaniem przyczyny ich niedoręczenia. W przypadku nieobecności adresata, przedstawiciel Wykonawcy pozostawia zawiadomienie o próbie doręczenia przesyłki ze wskazaniem, gdzie i kiedy adresat może odebrać przesyłkę w terminie 7 kolejnych dni, licząc od dnia następnego po dniu zostawienia zawiadomienia u adresata. Jeżeli adresat nie zgłosi się po odbiór przesyłki w powyższym terminie Wykonawca sporządza powtórne zawiadomienie  o możliwości jej odbioru w terminie kolejnych 7 dni</w:t>
      </w:r>
      <w:r w:rsidR="00BE6AA1" w:rsidRPr="0004066E">
        <w:rPr>
          <w:rFonts w:ascii="Arial" w:hAnsi="Arial" w:cs="Arial"/>
        </w:rPr>
        <w:t xml:space="preserve"> (dwukrotne awizowanie)</w:t>
      </w:r>
      <w:r w:rsidRPr="0004066E">
        <w:rPr>
          <w:rFonts w:ascii="Arial" w:hAnsi="Arial" w:cs="Arial"/>
        </w:rPr>
        <w:t>. Po upływie terminu odbioru przesyłka niezwłocznie zwracana jest Zamawiającemu wraz z podaniem przyczyny</w:t>
      </w:r>
      <w:r w:rsidR="00556723" w:rsidRPr="0004066E">
        <w:rPr>
          <w:rFonts w:ascii="Arial" w:hAnsi="Arial" w:cs="Arial"/>
        </w:rPr>
        <w:t xml:space="preserve"> </w:t>
      </w:r>
      <w:r w:rsidRPr="0004066E">
        <w:rPr>
          <w:rFonts w:ascii="Arial" w:hAnsi="Arial" w:cs="Arial"/>
        </w:rPr>
        <w:t>jej nie doręczenia.</w:t>
      </w:r>
    </w:p>
    <w:p w14:paraId="311E78EB" w14:textId="77777777" w:rsidR="008413D7" w:rsidRPr="0004066E" w:rsidRDefault="00F16F53" w:rsidP="00C1680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 xml:space="preserve">Zamawiający wymaga, aby Wykonawca posiadał w każdej gminie na terenie kraju </w:t>
      </w:r>
      <w:r w:rsidRPr="0004066E">
        <w:rPr>
          <w:rFonts w:ascii="Arial" w:hAnsi="Arial" w:cs="Arial"/>
        </w:rPr>
        <w:br/>
        <w:t xml:space="preserve">lub gminie sąsiedniej </w:t>
      </w:r>
      <w:r w:rsidR="00BE6AA1" w:rsidRPr="0004066E">
        <w:rPr>
          <w:rFonts w:ascii="Arial" w:hAnsi="Arial" w:cs="Arial"/>
        </w:rPr>
        <w:t xml:space="preserve">dla adresata, </w:t>
      </w:r>
      <w:r w:rsidRPr="0004066E">
        <w:rPr>
          <w:rFonts w:ascii="Arial" w:hAnsi="Arial" w:cs="Arial"/>
        </w:rPr>
        <w:t xml:space="preserve">stałą placówkę pocztową do odbioru przesyłek awizowanych czynną w dni robocze  w wymiarze minimum 4 godziny dziennie. </w:t>
      </w:r>
    </w:p>
    <w:p w14:paraId="7911AED4" w14:textId="5B1FD0B6" w:rsidR="008413D7" w:rsidRPr="0004066E" w:rsidRDefault="00F16F53" w:rsidP="00C1680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Określone w Szczegółowym Formularzu Cenowym  – zał</w:t>
      </w:r>
      <w:r w:rsidR="00B777FB" w:rsidRPr="0004066E">
        <w:rPr>
          <w:rFonts w:ascii="Arial" w:hAnsi="Arial" w:cs="Arial"/>
        </w:rPr>
        <w:t xml:space="preserve">ączniku nr </w:t>
      </w:r>
      <w:r w:rsidR="002015E1">
        <w:rPr>
          <w:rFonts w:ascii="Arial" w:hAnsi="Arial" w:cs="Arial"/>
        </w:rPr>
        <w:t>5</w:t>
      </w:r>
      <w:r w:rsidR="00B777FB" w:rsidRPr="0004066E">
        <w:rPr>
          <w:rFonts w:ascii="Arial" w:hAnsi="Arial" w:cs="Arial"/>
        </w:rPr>
        <w:t xml:space="preserve"> do </w:t>
      </w:r>
      <w:r w:rsidR="002015E1">
        <w:rPr>
          <w:rFonts w:ascii="Arial" w:hAnsi="Arial" w:cs="Arial"/>
        </w:rPr>
        <w:t>SWZ</w:t>
      </w:r>
      <w:r w:rsidRPr="0004066E">
        <w:rPr>
          <w:rFonts w:ascii="Arial" w:hAnsi="Arial" w:cs="Arial"/>
        </w:rPr>
        <w:t xml:space="preserve"> liczby przesyłek w ramach świadczonych usług są szacunkowe (orientacyjne –</w:t>
      </w:r>
      <w:r w:rsidR="00AE1E8D" w:rsidRPr="0004066E">
        <w:rPr>
          <w:rFonts w:ascii="Arial" w:hAnsi="Arial" w:cs="Arial"/>
        </w:rPr>
        <w:t xml:space="preserve"> </w:t>
      </w:r>
      <w:r w:rsidRPr="0004066E">
        <w:rPr>
          <w:rFonts w:ascii="Arial" w:hAnsi="Arial" w:cs="Arial"/>
        </w:rPr>
        <w:t>w zależności od potrzeb Zamawiającego) na co Wykonawca wyraża zgodę tym samym oświadczając, że nie będzie dochodził roszczeń z tytułu zmian liczbowych w trakcie realizacji postanowień umowy</w:t>
      </w:r>
      <w:r w:rsidR="00B777FB" w:rsidRPr="0004066E">
        <w:rPr>
          <w:rFonts w:ascii="Arial" w:hAnsi="Arial" w:cs="Arial"/>
        </w:rPr>
        <w:t>, w tym roszczeń odszkodowawczych.</w:t>
      </w:r>
      <w:r w:rsidRPr="0004066E">
        <w:rPr>
          <w:rFonts w:ascii="Arial" w:hAnsi="Arial" w:cs="Arial"/>
        </w:rPr>
        <w:t xml:space="preserve"> Do kalkulacji „nadawanych ilości”, </w:t>
      </w:r>
      <w:r w:rsidRPr="0004066E">
        <w:rPr>
          <w:rFonts w:ascii="Arial" w:hAnsi="Arial" w:cs="Arial"/>
        </w:rPr>
        <w:lastRenderedPageBreak/>
        <w:t>określonych w ww. Szczegółowym Formularzu Cenowym, Zamawiający przyjął średnie ilości przesyłek każdego rodzaju dla okresu realizacji zamówienia, z tym, że Zamawiający nie jest zobowiązany do zrealizowania podanych ilości przesyłek. Faktyczne ilości realizowanych przesyłek mogą odbieg</w:t>
      </w:r>
      <w:r w:rsidR="00B777FB" w:rsidRPr="0004066E">
        <w:rPr>
          <w:rFonts w:ascii="Arial" w:hAnsi="Arial" w:cs="Arial"/>
        </w:rPr>
        <w:t>ać od  podanych średnich ilości i być uzależnione od potrzeb Zamawiającego.</w:t>
      </w:r>
    </w:p>
    <w:p w14:paraId="366CE497" w14:textId="77777777" w:rsidR="00F16F53" w:rsidRPr="0004066E" w:rsidRDefault="00F16F53" w:rsidP="00C1680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Usługi pocztowe objęte niniejszą umową realizowane będą z uwzględnieniem:</w:t>
      </w:r>
    </w:p>
    <w:p w14:paraId="0A8A4C27" w14:textId="77777777" w:rsidR="00F16F53" w:rsidRPr="0004066E" w:rsidRDefault="00F16F53" w:rsidP="00C168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 w:rsidRPr="0004066E">
        <w:rPr>
          <w:rFonts w:ascii="Arial" w:hAnsi="Arial" w:cs="Arial"/>
        </w:rPr>
        <w:t>aktualnie obowiązujących przepisów prawa regulujących wykonywanie usług pocztowych,</w:t>
      </w:r>
    </w:p>
    <w:p w14:paraId="769818BB" w14:textId="77777777" w:rsidR="00F16F53" w:rsidRPr="0004066E" w:rsidRDefault="00F16F53" w:rsidP="00C168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 w:rsidRPr="0004066E">
        <w:rPr>
          <w:rFonts w:ascii="Arial" w:hAnsi="Arial" w:cs="Arial"/>
        </w:rPr>
        <w:t>regulaminu świadczenia usług Wykonawcy, z tym, że postanowienia tego regulaminu sprzeczne lub nie dające się pogodzić z postanowieniami zawartymi w niniejszej umowie, nie będą miały zastosowania,</w:t>
      </w:r>
    </w:p>
    <w:p w14:paraId="43F9B059" w14:textId="77777777" w:rsidR="00F16F53" w:rsidRPr="0004066E" w:rsidRDefault="00F16F53" w:rsidP="00C168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 w:rsidRPr="0004066E">
        <w:rPr>
          <w:rFonts w:ascii="Arial" w:hAnsi="Arial" w:cs="Arial"/>
        </w:rPr>
        <w:t xml:space="preserve">wymagań wynikających z </w:t>
      </w:r>
      <w:r w:rsidR="00AE1E8D" w:rsidRPr="0004066E">
        <w:rPr>
          <w:rFonts w:ascii="Arial" w:hAnsi="Arial" w:cs="Arial"/>
        </w:rPr>
        <w:t>ogłoszenia o zamówieniu</w:t>
      </w:r>
      <w:r w:rsidRPr="0004066E">
        <w:rPr>
          <w:rFonts w:ascii="Arial" w:hAnsi="Arial" w:cs="Arial"/>
        </w:rPr>
        <w:t>.</w:t>
      </w:r>
    </w:p>
    <w:p w14:paraId="5CEF2E42" w14:textId="094E2654" w:rsidR="00C434A1" w:rsidRPr="0004066E" w:rsidRDefault="00F16F53" w:rsidP="00C16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Po rozstrzygnięciu postępowania, Zamawiający dopuszcza podpisanie porozumienia precyzującego kwestie technologiczne między innymi takie jak: prawidłowe oznaczenie nadawanych przesyłek przez Zamawiającego, regulacje technologiczne i regulaminy.</w:t>
      </w:r>
    </w:p>
    <w:p w14:paraId="5C392119" w14:textId="2AA02FE6" w:rsidR="00ED14B6" w:rsidRPr="0004066E" w:rsidRDefault="00C857CD" w:rsidP="00C16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4066E">
        <w:rPr>
          <w:rFonts w:ascii="Arial" w:hAnsi="Arial" w:cs="Arial"/>
        </w:rPr>
        <w:t xml:space="preserve">Wykonawca </w:t>
      </w:r>
      <w:r w:rsidR="00C434A1" w:rsidRPr="0004066E">
        <w:rPr>
          <w:rFonts w:ascii="Arial" w:eastAsia="Times New Roman" w:hAnsi="Arial" w:cs="Arial"/>
          <w:lang w:eastAsia="pl-PL"/>
        </w:rPr>
        <w:t xml:space="preserve">zobowiązuje się zapewnić możliwość stałego monitorowania realizacji usług rejestrowanych tj. określenia czy przesyłka została nadana i doręczona, według danych Zamawiającego lub numeru dowodu przekazania przesyłki rejestrowanej, za pośrednictwem strony internetowej. </w:t>
      </w:r>
    </w:p>
    <w:p w14:paraId="4A8F463F" w14:textId="39A19631" w:rsidR="0004066E" w:rsidRDefault="0004066E" w:rsidP="00C1680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</w:p>
    <w:p w14:paraId="69759C6F" w14:textId="77777777" w:rsidR="0004066E" w:rsidRPr="0004066E" w:rsidRDefault="0004066E" w:rsidP="0004066E"/>
    <w:p w14:paraId="5BBD1908" w14:textId="77777777" w:rsidR="0004066E" w:rsidRPr="0004066E" w:rsidRDefault="0004066E" w:rsidP="0004066E"/>
    <w:p w14:paraId="4F94A713" w14:textId="77777777" w:rsidR="0004066E" w:rsidRPr="0004066E" w:rsidRDefault="0004066E" w:rsidP="0004066E"/>
    <w:p w14:paraId="195F12BF" w14:textId="77777777" w:rsidR="0004066E" w:rsidRPr="0004066E" w:rsidRDefault="0004066E" w:rsidP="0004066E"/>
    <w:p w14:paraId="070BABAC" w14:textId="14DA64F0" w:rsidR="00C1680E" w:rsidRPr="0004066E" w:rsidRDefault="00C1680E" w:rsidP="0004066E">
      <w:pPr>
        <w:jc w:val="center"/>
      </w:pPr>
    </w:p>
    <w:sectPr w:rsidR="00C1680E" w:rsidRPr="0004066E" w:rsidSect="00ED14B6">
      <w:headerReference w:type="default" r:id="rId7"/>
      <w:footerReference w:type="default" r:id="rId8"/>
      <w:pgSz w:w="11906" w:h="16838"/>
      <w:pgMar w:top="1417" w:right="1417" w:bottom="709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2D301" w14:textId="77777777" w:rsidR="006A560B" w:rsidRDefault="006A560B" w:rsidP="00F16F53">
      <w:pPr>
        <w:spacing w:after="0" w:line="240" w:lineRule="auto"/>
      </w:pPr>
      <w:r>
        <w:separator/>
      </w:r>
    </w:p>
  </w:endnote>
  <w:endnote w:type="continuationSeparator" w:id="0">
    <w:p w14:paraId="4302DAB4" w14:textId="77777777" w:rsidR="006A560B" w:rsidRDefault="006A560B" w:rsidP="00F1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85963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="Times New Roman" w:hAnsi="Times New Roman" w:cs="Times New Roman"/>
          </w:rPr>
          <w:id w:val="18596306"/>
          <w:docPartObj>
            <w:docPartGallery w:val="Page Numbers (Top of Page)"/>
            <w:docPartUnique/>
          </w:docPartObj>
        </w:sdtPr>
        <w:sdtEndPr/>
        <w:sdtContent>
          <w:p w14:paraId="345B41FE" w14:textId="4403EFFF" w:rsidR="00243EFF" w:rsidRPr="006F01D5" w:rsidRDefault="00243EFF" w:rsidP="006F01D5">
            <w:pPr>
              <w:pStyle w:val="Stopka"/>
              <w:rPr>
                <w:rFonts w:ascii="Times New Roman" w:hAnsi="Times New Roman" w:cs="Times New Roman"/>
              </w:rPr>
            </w:pPr>
            <w:r w:rsidRPr="006F01D5">
              <w:rPr>
                <w:rFonts w:ascii="Arial" w:hAnsi="Arial" w:cs="Arial"/>
              </w:rPr>
              <w:t xml:space="preserve">Strona </w:t>
            </w:r>
            <w:r w:rsidRPr="006F01D5">
              <w:rPr>
                <w:rFonts w:ascii="Arial" w:hAnsi="Arial" w:cs="Arial"/>
              </w:rPr>
              <w:fldChar w:fldCharType="begin"/>
            </w:r>
            <w:r w:rsidRPr="006F01D5">
              <w:rPr>
                <w:rFonts w:ascii="Arial" w:hAnsi="Arial" w:cs="Arial"/>
              </w:rPr>
              <w:instrText>PAGE</w:instrText>
            </w:r>
            <w:r w:rsidRPr="006F01D5">
              <w:rPr>
                <w:rFonts w:ascii="Arial" w:hAnsi="Arial" w:cs="Arial"/>
              </w:rPr>
              <w:fldChar w:fldCharType="separate"/>
            </w:r>
            <w:r w:rsidR="00F61A29">
              <w:rPr>
                <w:rFonts w:ascii="Arial" w:hAnsi="Arial" w:cs="Arial"/>
                <w:noProof/>
              </w:rPr>
              <w:t>4</w:t>
            </w:r>
            <w:r w:rsidRPr="006F01D5">
              <w:rPr>
                <w:rFonts w:ascii="Arial" w:hAnsi="Arial" w:cs="Arial"/>
              </w:rPr>
              <w:fldChar w:fldCharType="end"/>
            </w:r>
            <w:r w:rsidRPr="006F01D5">
              <w:rPr>
                <w:rFonts w:ascii="Arial" w:hAnsi="Arial" w:cs="Arial"/>
              </w:rPr>
              <w:t xml:space="preserve"> z </w:t>
            </w:r>
            <w:r w:rsidRPr="006F01D5">
              <w:rPr>
                <w:rFonts w:ascii="Arial" w:hAnsi="Arial" w:cs="Arial"/>
              </w:rPr>
              <w:fldChar w:fldCharType="begin"/>
            </w:r>
            <w:r w:rsidRPr="006F01D5">
              <w:rPr>
                <w:rFonts w:ascii="Arial" w:hAnsi="Arial" w:cs="Arial"/>
              </w:rPr>
              <w:instrText>NUMPAGES</w:instrText>
            </w:r>
            <w:r w:rsidRPr="006F01D5">
              <w:rPr>
                <w:rFonts w:ascii="Arial" w:hAnsi="Arial" w:cs="Arial"/>
              </w:rPr>
              <w:fldChar w:fldCharType="separate"/>
            </w:r>
            <w:r w:rsidR="00F61A29">
              <w:rPr>
                <w:rFonts w:ascii="Arial" w:hAnsi="Arial" w:cs="Arial"/>
                <w:noProof/>
              </w:rPr>
              <w:t>4</w:t>
            </w:r>
            <w:r w:rsidRPr="006F01D5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BFF8577" w14:textId="77777777" w:rsidR="00243EFF" w:rsidRPr="009B21F5" w:rsidRDefault="00243EFF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C3202" w14:textId="77777777" w:rsidR="006A560B" w:rsidRDefault="006A560B" w:rsidP="00F16F53">
      <w:pPr>
        <w:spacing w:after="0" w:line="240" w:lineRule="auto"/>
      </w:pPr>
      <w:r>
        <w:separator/>
      </w:r>
    </w:p>
  </w:footnote>
  <w:footnote w:type="continuationSeparator" w:id="0">
    <w:p w14:paraId="56786FD4" w14:textId="77777777" w:rsidR="006A560B" w:rsidRDefault="006A560B" w:rsidP="00F1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175D" w14:textId="4C21151B" w:rsidR="00C1680E" w:rsidRPr="006F01D5" w:rsidRDefault="00F61A29" w:rsidP="006F01D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rPr>
        <w:rFonts w:ascii="Arial" w:hAnsi="Arial" w:cs="Arial"/>
        <w:i/>
      </w:rPr>
    </w:pPr>
    <w:bookmarkStart w:id="1" w:name="_Hlk64628583"/>
    <w:bookmarkStart w:id="2" w:name="_Hlk64628584"/>
    <w:bookmarkStart w:id="3" w:name="_Hlk71268559"/>
    <w:bookmarkStart w:id="4" w:name="_Hlk71268560"/>
    <w:r>
      <w:rPr>
        <w:rFonts w:ascii="Arial" w:hAnsi="Arial" w:cs="Arial"/>
        <w:i/>
      </w:rPr>
      <w:t>Postępowanie nr Dzp.2511.11.2023</w:t>
    </w:r>
  </w:p>
  <w:bookmarkEnd w:id="1"/>
  <w:bookmarkEnd w:id="2"/>
  <w:bookmarkEnd w:id="3"/>
  <w:bookmarkEnd w:id="4"/>
  <w:p w14:paraId="0C2F127F" w14:textId="77777777" w:rsidR="00C1680E" w:rsidRPr="006F01D5" w:rsidRDefault="00C1680E" w:rsidP="006F01D5">
    <w:pPr>
      <w:pStyle w:val="Tekstpodstawowy2"/>
      <w:spacing w:after="0" w:line="360" w:lineRule="auto"/>
      <w:jc w:val="left"/>
      <w:rPr>
        <w:rFonts w:ascii="Arial" w:hAnsi="Arial" w:cs="Arial"/>
        <w:i/>
        <w:sz w:val="22"/>
        <w:szCs w:val="22"/>
      </w:rPr>
    </w:pPr>
    <w:r w:rsidRPr="006F01D5">
      <w:rPr>
        <w:rFonts w:ascii="Arial" w:hAnsi="Arial" w:cs="Arial"/>
        <w:i/>
        <w:sz w:val="22"/>
        <w:szCs w:val="22"/>
      </w:rPr>
      <w:t>Świadczenie usług pocztowych dla Uniwersytetu w Białymstoku</w:t>
    </w:r>
  </w:p>
  <w:p w14:paraId="3F67C19B" w14:textId="02746317" w:rsidR="00243EFF" w:rsidRPr="00C1680E" w:rsidRDefault="00243EFF" w:rsidP="00C168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472A7"/>
    <w:multiLevelType w:val="hybridMultilevel"/>
    <w:tmpl w:val="5FDCD71E"/>
    <w:lvl w:ilvl="0" w:tplc="62EA0F7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D55CDF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E4F11"/>
    <w:multiLevelType w:val="hybridMultilevel"/>
    <w:tmpl w:val="1C869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122A"/>
    <w:multiLevelType w:val="hybridMultilevel"/>
    <w:tmpl w:val="D0F2613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348C"/>
    <w:multiLevelType w:val="hybridMultilevel"/>
    <w:tmpl w:val="2652793A"/>
    <w:lvl w:ilvl="0" w:tplc="C1F6964C">
      <w:start w:val="6"/>
      <w:numFmt w:val="ordin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038F"/>
    <w:multiLevelType w:val="hybridMultilevel"/>
    <w:tmpl w:val="77DA82CC"/>
    <w:lvl w:ilvl="0" w:tplc="C1F6964C">
      <w:start w:val="6"/>
      <w:numFmt w:val="ordin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57E53"/>
    <w:multiLevelType w:val="hybridMultilevel"/>
    <w:tmpl w:val="775454FA"/>
    <w:lvl w:ilvl="0" w:tplc="9F9C90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A5103"/>
    <w:multiLevelType w:val="hybridMultilevel"/>
    <w:tmpl w:val="5BBE14A6"/>
    <w:lvl w:ilvl="0" w:tplc="9F9C90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1BE"/>
    <w:multiLevelType w:val="hybridMultilevel"/>
    <w:tmpl w:val="55D08F98"/>
    <w:lvl w:ilvl="0" w:tplc="A93C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A70DF"/>
    <w:multiLevelType w:val="hybridMultilevel"/>
    <w:tmpl w:val="9184D84C"/>
    <w:lvl w:ilvl="0" w:tplc="EB3AD26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53"/>
    <w:rsid w:val="000342C8"/>
    <w:rsid w:val="0004066E"/>
    <w:rsid w:val="00050B46"/>
    <w:rsid w:val="000A380F"/>
    <w:rsid w:val="000C19CE"/>
    <w:rsid w:val="000E03ED"/>
    <w:rsid w:val="000E490B"/>
    <w:rsid w:val="000F452D"/>
    <w:rsid w:val="00110B34"/>
    <w:rsid w:val="001A02A1"/>
    <w:rsid w:val="001C5D7D"/>
    <w:rsid w:val="001C7959"/>
    <w:rsid w:val="002015E1"/>
    <w:rsid w:val="00235858"/>
    <w:rsid w:val="00243EFF"/>
    <w:rsid w:val="002462DB"/>
    <w:rsid w:val="002616BD"/>
    <w:rsid w:val="00280AEC"/>
    <w:rsid w:val="002A52A2"/>
    <w:rsid w:val="002B4E35"/>
    <w:rsid w:val="002C6487"/>
    <w:rsid w:val="002D35AF"/>
    <w:rsid w:val="002E2FE0"/>
    <w:rsid w:val="002E3427"/>
    <w:rsid w:val="002E3F48"/>
    <w:rsid w:val="002F2B10"/>
    <w:rsid w:val="0036632E"/>
    <w:rsid w:val="0037775E"/>
    <w:rsid w:val="003A7671"/>
    <w:rsid w:val="00420A2D"/>
    <w:rsid w:val="004231B6"/>
    <w:rsid w:val="00457A51"/>
    <w:rsid w:val="004661AA"/>
    <w:rsid w:val="00476F0D"/>
    <w:rsid w:val="004944F0"/>
    <w:rsid w:val="0049518F"/>
    <w:rsid w:val="004C2137"/>
    <w:rsid w:val="004E1276"/>
    <w:rsid w:val="00503A6A"/>
    <w:rsid w:val="00516E99"/>
    <w:rsid w:val="00554765"/>
    <w:rsid w:val="00556723"/>
    <w:rsid w:val="0056751A"/>
    <w:rsid w:val="005A4616"/>
    <w:rsid w:val="005B116B"/>
    <w:rsid w:val="005C0B36"/>
    <w:rsid w:val="005E094C"/>
    <w:rsid w:val="005E4872"/>
    <w:rsid w:val="00636437"/>
    <w:rsid w:val="00673A1C"/>
    <w:rsid w:val="0067772B"/>
    <w:rsid w:val="00693224"/>
    <w:rsid w:val="006A560B"/>
    <w:rsid w:val="006B0188"/>
    <w:rsid w:val="006B7E79"/>
    <w:rsid w:val="006D28D9"/>
    <w:rsid w:val="006D64E9"/>
    <w:rsid w:val="006F01D5"/>
    <w:rsid w:val="007148EC"/>
    <w:rsid w:val="00716A64"/>
    <w:rsid w:val="00717A59"/>
    <w:rsid w:val="007570CB"/>
    <w:rsid w:val="007675A6"/>
    <w:rsid w:val="00775CC2"/>
    <w:rsid w:val="00791E0C"/>
    <w:rsid w:val="007A6D9A"/>
    <w:rsid w:val="007B0DA1"/>
    <w:rsid w:val="007D3A3C"/>
    <w:rsid w:val="007D7A32"/>
    <w:rsid w:val="007E5DF7"/>
    <w:rsid w:val="00807125"/>
    <w:rsid w:val="008413D7"/>
    <w:rsid w:val="0084344C"/>
    <w:rsid w:val="00867D23"/>
    <w:rsid w:val="0088140E"/>
    <w:rsid w:val="00882A87"/>
    <w:rsid w:val="00892D39"/>
    <w:rsid w:val="008B10E5"/>
    <w:rsid w:val="008D6D87"/>
    <w:rsid w:val="008E0914"/>
    <w:rsid w:val="008E39A5"/>
    <w:rsid w:val="008E741A"/>
    <w:rsid w:val="0091120F"/>
    <w:rsid w:val="009313B6"/>
    <w:rsid w:val="0093246A"/>
    <w:rsid w:val="009524A2"/>
    <w:rsid w:val="00954536"/>
    <w:rsid w:val="00963FC6"/>
    <w:rsid w:val="0098718F"/>
    <w:rsid w:val="00990BD7"/>
    <w:rsid w:val="009B0751"/>
    <w:rsid w:val="009B3315"/>
    <w:rsid w:val="00A20A35"/>
    <w:rsid w:val="00A322BE"/>
    <w:rsid w:val="00A90E89"/>
    <w:rsid w:val="00A92018"/>
    <w:rsid w:val="00AA1E40"/>
    <w:rsid w:val="00AB130C"/>
    <w:rsid w:val="00AE0D34"/>
    <w:rsid w:val="00AE1E8D"/>
    <w:rsid w:val="00AE6A88"/>
    <w:rsid w:val="00B060C3"/>
    <w:rsid w:val="00B15976"/>
    <w:rsid w:val="00B15C18"/>
    <w:rsid w:val="00B25D0B"/>
    <w:rsid w:val="00B30F13"/>
    <w:rsid w:val="00B36B3A"/>
    <w:rsid w:val="00B423A6"/>
    <w:rsid w:val="00B428E3"/>
    <w:rsid w:val="00B777FB"/>
    <w:rsid w:val="00B83CF4"/>
    <w:rsid w:val="00B9579E"/>
    <w:rsid w:val="00BC658C"/>
    <w:rsid w:val="00BE26CF"/>
    <w:rsid w:val="00BE6AA1"/>
    <w:rsid w:val="00BF1FD4"/>
    <w:rsid w:val="00C1680E"/>
    <w:rsid w:val="00C434A1"/>
    <w:rsid w:val="00C857CD"/>
    <w:rsid w:val="00CC5F20"/>
    <w:rsid w:val="00CD1280"/>
    <w:rsid w:val="00CF4750"/>
    <w:rsid w:val="00D1307D"/>
    <w:rsid w:val="00D20632"/>
    <w:rsid w:val="00D4175C"/>
    <w:rsid w:val="00D431C7"/>
    <w:rsid w:val="00D5239E"/>
    <w:rsid w:val="00D65FFF"/>
    <w:rsid w:val="00D8651A"/>
    <w:rsid w:val="00D93FED"/>
    <w:rsid w:val="00DC65D0"/>
    <w:rsid w:val="00DE277D"/>
    <w:rsid w:val="00E33296"/>
    <w:rsid w:val="00E45F9E"/>
    <w:rsid w:val="00E57C18"/>
    <w:rsid w:val="00E65CC9"/>
    <w:rsid w:val="00E84080"/>
    <w:rsid w:val="00EA2A9C"/>
    <w:rsid w:val="00EB07A6"/>
    <w:rsid w:val="00ED0D26"/>
    <w:rsid w:val="00ED14B6"/>
    <w:rsid w:val="00ED3896"/>
    <w:rsid w:val="00F078EE"/>
    <w:rsid w:val="00F16F53"/>
    <w:rsid w:val="00F2778E"/>
    <w:rsid w:val="00F61A29"/>
    <w:rsid w:val="00F74BCB"/>
    <w:rsid w:val="00F7507B"/>
    <w:rsid w:val="00F93DEF"/>
    <w:rsid w:val="00F94C70"/>
    <w:rsid w:val="00FA5F79"/>
    <w:rsid w:val="00FC0879"/>
    <w:rsid w:val="00FD3428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BC667"/>
  <w15:docId w15:val="{F597A782-C6E6-4A0E-A3D5-B84BC438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F53"/>
  </w:style>
  <w:style w:type="paragraph" w:styleId="Nagwek1">
    <w:name w:val="heading 1"/>
    <w:basedOn w:val="Normalny"/>
    <w:next w:val="Normalny"/>
    <w:link w:val="Nagwek1Znak"/>
    <w:qFormat/>
    <w:rsid w:val="00F16F5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F53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6F53"/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16F53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16F53"/>
    <w:pPr>
      <w:tabs>
        <w:tab w:val="center" w:pos="4536"/>
        <w:tab w:val="right" w:pos="9072"/>
      </w:tabs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6F53"/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F53"/>
  </w:style>
  <w:style w:type="paragraph" w:styleId="Akapitzlist">
    <w:name w:val="List Paragraph"/>
    <w:basedOn w:val="Normalny"/>
    <w:uiPriority w:val="34"/>
    <w:qFormat/>
    <w:rsid w:val="00F16F5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CD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CD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C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C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CD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CD"/>
    <w:rPr>
      <w:rFonts w:eastAsiaTheme="minorEastAsi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680E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1680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Sylwia Bołtuć</cp:lastModifiedBy>
  <cp:revision>10</cp:revision>
  <cp:lastPrinted>2019-11-19T13:16:00Z</cp:lastPrinted>
  <dcterms:created xsi:type="dcterms:W3CDTF">2019-12-04T07:39:00Z</dcterms:created>
  <dcterms:modified xsi:type="dcterms:W3CDTF">2023-12-21T11:40:00Z</dcterms:modified>
</cp:coreProperties>
</file>