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120FE" w14:textId="467A07CE" w:rsidR="00570BBD" w:rsidRPr="00250BEE" w:rsidRDefault="00570BBD" w:rsidP="00570BBD">
      <w:pPr>
        <w:jc w:val="right"/>
        <w:rPr>
          <w:rFonts w:ascii="Arial" w:eastAsia="Times New Roman" w:hAnsi="Arial" w:cs="Arial"/>
          <w:sz w:val="20"/>
          <w:szCs w:val="20"/>
        </w:rPr>
      </w:pPr>
      <w:r w:rsidRPr="00250BEE">
        <w:rPr>
          <w:rFonts w:ascii="Arial" w:eastAsia="Times New Roman" w:hAnsi="Arial" w:cs="Arial"/>
          <w:sz w:val="20"/>
          <w:szCs w:val="20"/>
        </w:rPr>
        <w:t xml:space="preserve">Załącznik </w:t>
      </w:r>
      <w:r w:rsidR="00250BEE" w:rsidRPr="00250BEE">
        <w:rPr>
          <w:rFonts w:ascii="Arial" w:eastAsia="Times New Roman" w:hAnsi="Arial" w:cs="Arial"/>
          <w:sz w:val="20"/>
          <w:szCs w:val="20"/>
        </w:rPr>
        <w:t>do Polityki ochrony danych osobowych</w:t>
      </w:r>
    </w:p>
    <w:p w14:paraId="638B88C3" w14:textId="77777777" w:rsidR="00570BBD" w:rsidRPr="00250BEE" w:rsidRDefault="00570BBD" w:rsidP="00570BBD">
      <w:pPr>
        <w:jc w:val="center"/>
        <w:rPr>
          <w:rFonts w:ascii="Arial" w:eastAsia="Times New Roman" w:hAnsi="Arial" w:cs="Arial"/>
          <w:b/>
          <w:bCs/>
          <w:sz w:val="20"/>
          <w:szCs w:val="20"/>
        </w:rPr>
      </w:pPr>
      <w:r w:rsidRPr="00250BEE">
        <w:rPr>
          <w:rFonts w:ascii="Arial" w:eastAsia="Times New Roman" w:hAnsi="Arial" w:cs="Arial"/>
          <w:b/>
          <w:bCs/>
          <w:sz w:val="20"/>
          <w:szCs w:val="20"/>
        </w:rPr>
        <w:t xml:space="preserve">KLAUZULA INFORMACYJNA </w:t>
      </w:r>
    </w:p>
    <w:p w14:paraId="7B31B233" w14:textId="7824086E" w:rsidR="000509D1" w:rsidRPr="00250BEE" w:rsidRDefault="004E302E" w:rsidP="000509D1">
      <w:pPr>
        <w:spacing w:after="0" w:line="240" w:lineRule="auto"/>
        <w:jc w:val="both"/>
        <w:rPr>
          <w:rFonts w:ascii="Arial" w:hAnsi="Arial" w:cs="Arial"/>
          <w:sz w:val="20"/>
          <w:szCs w:val="20"/>
        </w:rPr>
      </w:pPr>
      <w:r w:rsidRPr="00250BEE">
        <w:rPr>
          <w:rFonts w:ascii="Arial" w:hAnsi="Arial" w:cs="Arial"/>
          <w:sz w:val="20"/>
          <w:szCs w:val="20"/>
        </w:rPr>
        <w:t>W</w:t>
      </w:r>
      <w:r w:rsidR="000509D1" w:rsidRPr="00250BEE">
        <w:rPr>
          <w:rFonts w:ascii="Arial" w:hAnsi="Arial" w:cs="Arial"/>
          <w:sz w:val="20"/>
          <w:szCs w:val="20"/>
        </w:rPr>
        <w:t xml:space="preserve"> celu funkcjonowania Kasy Zapomogowo-Pożyczkowej </w:t>
      </w:r>
      <w:r w:rsidR="008A3A85" w:rsidRPr="00250BEE">
        <w:rPr>
          <w:rFonts w:ascii="Arial" w:hAnsi="Arial" w:cs="Arial"/>
          <w:sz w:val="20"/>
          <w:szCs w:val="20"/>
        </w:rPr>
        <w:t>przy</w:t>
      </w:r>
      <w:r w:rsidR="000509D1" w:rsidRPr="00250BEE">
        <w:rPr>
          <w:rFonts w:ascii="Arial" w:hAnsi="Arial" w:cs="Arial"/>
          <w:sz w:val="20"/>
          <w:szCs w:val="20"/>
        </w:rPr>
        <w:t xml:space="preserve"> Uniwersytecie w Białymstoku  została podpisana umowa współadministrowania danymi osobowymi, zgodnie z art. 26 </w:t>
      </w:r>
      <w:r w:rsidR="000509D1" w:rsidRPr="00250BEE">
        <w:rPr>
          <w:rFonts w:ascii="Arial" w:eastAsia="Times New Roman" w:hAnsi="Arial"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w skrócie „RODO”</w:t>
      </w:r>
      <w:r w:rsidR="000509D1" w:rsidRPr="00250BEE">
        <w:rPr>
          <w:rFonts w:ascii="Arial" w:hAnsi="Arial" w:cs="Arial"/>
          <w:sz w:val="20"/>
          <w:szCs w:val="20"/>
        </w:rPr>
        <w:t xml:space="preserve">, jako </w:t>
      </w:r>
      <w:proofErr w:type="spellStart"/>
      <w:r w:rsidR="00712CA7" w:rsidRPr="00250BEE">
        <w:rPr>
          <w:rFonts w:ascii="Arial" w:hAnsi="Arial" w:cs="Arial"/>
          <w:sz w:val="20"/>
          <w:szCs w:val="20"/>
        </w:rPr>
        <w:t>Współadministratorzy</w:t>
      </w:r>
      <w:proofErr w:type="spellEnd"/>
      <w:r w:rsidR="000509D1" w:rsidRPr="00250BEE">
        <w:rPr>
          <w:rFonts w:ascii="Arial" w:hAnsi="Arial" w:cs="Arial"/>
          <w:sz w:val="20"/>
          <w:szCs w:val="20"/>
        </w:rPr>
        <w:t xml:space="preserve"> danych osobowych. </w:t>
      </w:r>
    </w:p>
    <w:p w14:paraId="380AE94D" w14:textId="77777777" w:rsidR="000509D1" w:rsidRPr="00250BEE" w:rsidRDefault="000509D1" w:rsidP="000509D1">
      <w:pPr>
        <w:spacing w:after="0" w:line="240" w:lineRule="auto"/>
        <w:jc w:val="both"/>
        <w:rPr>
          <w:rFonts w:ascii="Arial" w:hAnsi="Arial" w:cs="Arial"/>
          <w:sz w:val="20"/>
          <w:szCs w:val="20"/>
        </w:rPr>
      </w:pPr>
    </w:p>
    <w:p w14:paraId="431848EB" w14:textId="4E5E2C83" w:rsidR="00570BBD" w:rsidRPr="00250BEE" w:rsidRDefault="00570BBD" w:rsidP="000509D1">
      <w:pPr>
        <w:spacing w:after="0" w:line="240" w:lineRule="auto"/>
        <w:jc w:val="both"/>
        <w:rPr>
          <w:rFonts w:ascii="Arial" w:eastAsia="Times New Roman" w:hAnsi="Arial" w:cs="Arial"/>
          <w:b/>
          <w:bCs/>
          <w:sz w:val="20"/>
          <w:szCs w:val="20"/>
          <w:lang w:eastAsia="pl-PL"/>
        </w:rPr>
      </w:pPr>
      <w:r w:rsidRPr="00250BEE">
        <w:rPr>
          <w:rFonts w:ascii="Arial" w:eastAsia="Times New Roman" w:hAnsi="Arial" w:cs="Arial"/>
          <w:sz w:val="20"/>
          <w:szCs w:val="20"/>
          <w:lang w:eastAsia="pl-PL"/>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r w:rsidR="00996E57" w:rsidRPr="00250BEE">
        <w:rPr>
          <w:rFonts w:ascii="Arial" w:eastAsia="Times New Roman" w:hAnsi="Arial" w:cs="Arial"/>
          <w:sz w:val="20"/>
          <w:szCs w:val="20"/>
          <w:lang w:eastAsia="pl-PL"/>
        </w:rPr>
        <w:t>)</w:t>
      </w:r>
      <w:r w:rsidR="000509D1" w:rsidRPr="00250BEE">
        <w:rPr>
          <w:rFonts w:ascii="Arial" w:hAnsi="Arial" w:cs="Arial"/>
          <w:sz w:val="20"/>
          <w:szCs w:val="20"/>
        </w:rPr>
        <w:t xml:space="preserve"> </w:t>
      </w:r>
      <w:proofErr w:type="spellStart"/>
      <w:r w:rsidR="000509D1" w:rsidRPr="00250BEE">
        <w:rPr>
          <w:rFonts w:ascii="Arial" w:hAnsi="Arial" w:cs="Arial"/>
          <w:sz w:val="20"/>
          <w:szCs w:val="20"/>
        </w:rPr>
        <w:t>Współadministratorzy</w:t>
      </w:r>
      <w:proofErr w:type="spellEnd"/>
      <w:r w:rsidR="000509D1" w:rsidRPr="00250BEE">
        <w:rPr>
          <w:rFonts w:ascii="Arial" w:hAnsi="Arial" w:cs="Arial"/>
          <w:sz w:val="20"/>
          <w:szCs w:val="20"/>
        </w:rPr>
        <w:t xml:space="preserve"> informują:</w:t>
      </w:r>
      <w:r w:rsidRPr="00250BEE">
        <w:rPr>
          <w:rFonts w:ascii="Arial" w:hAnsi="Arial" w:cs="Arial"/>
          <w:sz w:val="20"/>
          <w:szCs w:val="20"/>
        </w:rPr>
        <w:t xml:space="preserve"> </w:t>
      </w:r>
    </w:p>
    <w:p w14:paraId="1A39095B" w14:textId="48933688" w:rsidR="000509D1" w:rsidRPr="00250BEE" w:rsidRDefault="000509D1" w:rsidP="00712CA7">
      <w:pPr>
        <w:pStyle w:val="Akapitzlist"/>
        <w:numPr>
          <w:ilvl w:val="0"/>
          <w:numId w:val="7"/>
        </w:numPr>
        <w:rPr>
          <w:rFonts w:ascii="Arial" w:hAnsi="Arial" w:cs="Arial"/>
          <w:sz w:val="20"/>
          <w:szCs w:val="20"/>
        </w:rPr>
      </w:pPr>
      <w:r w:rsidRPr="00250BEE">
        <w:rPr>
          <w:rFonts w:ascii="Arial" w:hAnsi="Arial" w:cs="Arial"/>
          <w:sz w:val="20"/>
          <w:szCs w:val="20"/>
        </w:rPr>
        <w:t>Administratorem Pani/Pana danych osobowych jest:</w:t>
      </w:r>
    </w:p>
    <w:p w14:paraId="326C4DA8" w14:textId="205FB4A4" w:rsidR="000509D1" w:rsidRPr="00250BEE" w:rsidRDefault="00570BBD" w:rsidP="00F640C7">
      <w:pPr>
        <w:pStyle w:val="Akapitzlist"/>
        <w:numPr>
          <w:ilvl w:val="1"/>
          <w:numId w:val="2"/>
        </w:numPr>
        <w:jc w:val="both"/>
        <w:rPr>
          <w:rFonts w:ascii="Arial" w:hAnsi="Arial" w:cs="Arial"/>
          <w:sz w:val="20"/>
          <w:szCs w:val="20"/>
        </w:rPr>
      </w:pPr>
      <w:r w:rsidRPr="00250BEE">
        <w:rPr>
          <w:rFonts w:ascii="Arial" w:hAnsi="Arial" w:cs="Arial"/>
          <w:sz w:val="20"/>
          <w:szCs w:val="20"/>
        </w:rPr>
        <w:t xml:space="preserve">Kasa Zapomogowo-Pożyczkowa </w:t>
      </w:r>
      <w:r w:rsidR="000509D1" w:rsidRPr="00250BEE">
        <w:rPr>
          <w:rFonts w:ascii="Arial" w:hAnsi="Arial" w:cs="Arial"/>
          <w:sz w:val="20"/>
          <w:szCs w:val="20"/>
        </w:rPr>
        <w:t xml:space="preserve">Uniwersytetu w Białymstoku (dalej zwana KZP przy UwB), ul. Świerkowa 20B, 15-328 Białystok </w:t>
      </w:r>
      <w:r w:rsidRPr="00250BEE">
        <w:rPr>
          <w:rFonts w:ascii="Arial" w:hAnsi="Arial" w:cs="Arial"/>
          <w:sz w:val="20"/>
          <w:szCs w:val="20"/>
        </w:rPr>
        <w:t>dla celów związanych z realizacją zadań</w:t>
      </w:r>
      <w:r w:rsidR="000509D1" w:rsidRPr="00250BEE">
        <w:rPr>
          <w:rFonts w:ascii="Arial" w:hAnsi="Arial" w:cs="Arial"/>
          <w:sz w:val="20"/>
          <w:szCs w:val="20"/>
        </w:rPr>
        <w:t xml:space="preserve">, wynikających z </w:t>
      </w:r>
      <w:r w:rsidRPr="00250BEE">
        <w:rPr>
          <w:rFonts w:ascii="Arial" w:hAnsi="Arial" w:cs="Arial"/>
          <w:sz w:val="20"/>
          <w:szCs w:val="20"/>
        </w:rPr>
        <w:t xml:space="preserve"> </w:t>
      </w:r>
      <w:r w:rsidR="000509D1" w:rsidRPr="00250BEE">
        <w:rPr>
          <w:rFonts w:ascii="Arial" w:hAnsi="Arial" w:cs="Arial"/>
          <w:sz w:val="20"/>
          <w:szCs w:val="20"/>
        </w:rPr>
        <w:t xml:space="preserve">ustawy z dnia 11 sierpnia 2021 r. o kasach zapomogowo – pożyczkowych i </w:t>
      </w:r>
      <w:r w:rsidRPr="00250BEE">
        <w:rPr>
          <w:rFonts w:ascii="Arial" w:hAnsi="Arial" w:cs="Arial"/>
          <w:sz w:val="20"/>
          <w:szCs w:val="20"/>
        </w:rPr>
        <w:t xml:space="preserve">związanych z </w:t>
      </w:r>
      <w:r w:rsidR="000509D1" w:rsidRPr="00250BEE">
        <w:rPr>
          <w:rFonts w:ascii="Arial" w:hAnsi="Arial" w:cs="Arial"/>
          <w:sz w:val="20"/>
          <w:szCs w:val="20"/>
        </w:rPr>
        <w:t xml:space="preserve">Pani/Pana </w:t>
      </w:r>
      <w:r w:rsidRPr="00250BEE">
        <w:rPr>
          <w:rFonts w:ascii="Arial" w:hAnsi="Arial" w:cs="Arial"/>
          <w:sz w:val="20"/>
          <w:szCs w:val="20"/>
        </w:rPr>
        <w:t xml:space="preserve">członkostwem w </w:t>
      </w:r>
      <w:r w:rsidR="000509D1" w:rsidRPr="00250BEE">
        <w:rPr>
          <w:rFonts w:ascii="Arial" w:hAnsi="Arial" w:cs="Arial"/>
          <w:sz w:val="20"/>
          <w:szCs w:val="20"/>
        </w:rPr>
        <w:t>KZP;</w:t>
      </w:r>
    </w:p>
    <w:p w14:paraId="4FA1DEB6" w14:textId="7F1D0595" w:rsidR="00570BBD" w:rsidRPr="00250BEE" w:rsidRDefault="000509D1" w:rsidP="00712CA7">
      <w:pPr>
        <w:pStyle w:val="Akapitzlist"/>
        <w:numPr>
          <w:ilvl w:val="1"/>
          <w:numId w:val="2"/>
        </w:numPr>
        <w:jc w:val="both"/>
        <w:rPr>
          <w:rFonts w:ascii="Arial" w:hAnsi="Arial" w:cs="Arial"/>
          <w:sz w:val="20"/>
          <w:szCs w:val="20"/>
        </w:rPr>
      </w:pPr>
      <w:r w:rsidRPr="00250BEE">
        <w:rPr>
          <w:rFonts w:ascii="Arial" w:hAnsi="Arial" w:cs="Arial"/>
          <w:sz w:val="20"/>
          <w:szCs w:val="20"/>
        </w:rPr>
        <w:t xml:space="preserve">Uniwersytet w Białymstoku, ul. Świerkowa 20B, 15-328 Białystok </w:t>
      </w:r>
      <w:r w:rsidR="00570BBD" w:rsidRPr="00250BEE">
        <w:rPr>
          <w:rFonts w:ascii="Arial" w:hAnsi="Arial" w:cs="Arial"/>
          <w:sz w:val="20"/>
          <w:szCs w:val="20"/>
        </w:rPr>
        <w:t xml:space="preserve">dla celów związanych ze świadczeniem KZP </w:t>
      </w:r>
      <w:r w:rsidRPr="00250BEE">
        <w:rPr>
          <w:rFonts w:ascii="Arial" w:hAnsi="Arial" w:cs="Arial"/>
          <w:sz w:val="20"/>
          <w:szCs w:val="20"/>
        </w:rPr>
        <w:t>przy UwB</w:t>
      </w:r>
      <w:r w:rsidR="00570BBD" w:rsidRPr="00250BEE">
        <w:rPr>
          <w:rFonts w:ascii="Arial" w:hAnsi="Arial" w:cs="Arial"/>
          <w:sz w:val="20"/>
          <w:szCs w:val="20"/>
        </w:rPr>
        <w:t xml:space="preserve"> pomocy</w:t>
      </w:r>
      <w:r w:rsidRPr="00250BEE">
        <w:rPr>
          <w:rFonts w:ascii="Arial" w:hAnsi="Arial" w:cs="Arial"/>
          <w:sz w:val="20"/>
          <w:szCs w:val="20"/>
        </w:rPr>
        <w:t xml:space="preserve">, </w:t>
      </w:r>
      <w:r w:rsidR="00570BBD" w:rsidRPr="00250BEE">
        <w:rPr>
          <w:rFonts w:ascii="Arial" w:hAnsi="Arial" w:cs="Arial"/>
          <w:sz w:val="20"/>
          <w:szCs w:val="20"/>
        </w:rPr>
        <w:t xml:space="preserve">zgodnie z art. 43 ust. 8 </w:t>
      </w:r>
      <w:r w:rsidRPr="00250BEE">
        <w:rPr>
          <w:rFonts w:ascii="Arial" w:hAnsi="Arial" w:cs="Arial"/>
          <w:sz w:val="20"/>
          <w:szCs w:val="20"/>
        </w:rPr>
        <w:t>u</w:t>
      </w:r>
      <w:r w:rsidR="00570BBD" w:rsidRPr="00250BEE">
        <w:rPr>
          <w:rFonts w:ascii="Arial" w:hAnsi="Arial" w:cs="Arial"/>
          <w:sz w:val="20"/>
          <w:szCs w:val="20"/>
        </w:rPr>
        <w:t>stawy z dnia 11 sierpnia 2021 r. o kasach zapomogowo-pożyczkowyc</w:t>
      </w:r>
      <w:r w:rsidRPr="00250BEE">
        <w:rPr>
          <w:rFonts w:ascii="Arial" w:hAnsi="Arial" w:cs="Arial"/>
          <w:sz w:val="20"/>
          <w:szCs w:val="20"/>
        </w:rPr>
        <w:t xml:space="preserve">h, </w:t>
      </w:r>
      <w:r w:rsidR="00570BBD" w:rsidRPr="00250BEE">
        <w:rPr>
          <w:rFonts w:ascii="Arial" w:hAnsi="Arial" w:cs="Arial"/>
          <w:sz w:val="20"/>
          <w:szCs w:val="20"/>
        </w:rPr>
        <w:t>w zakresie</w:t>
      </w:r>
      <w:r w:rsidR="00712CA7" w:rsidRPr="00250BEE">
        <w:rPr>
          <w:rFonts w:ascii="Arial" w:hAnsi="Arial" w:cs="Arial"/>
          <w:sz w:val="20"/>
          <w:szCs w:val="20"/>
        </w:rPr>
        <w:t xml:space="preserve"> dotyczącym</w:t>
      </w:r>
      <w:r w:rsidR="00570BBD" w:rsidRPr="00250BEE">
        <w:rPr>
          <w:rFonts w:ascii="Arial" w:hAnsi="Arial" w:cs="Arial"/>
          <w:sz w:val="20"/>
          <w:szCs w:val="20"/>
        </w:rPr>
        <w:t>:</w:t>
      </w:r>
    </w:p>
    <w:p w14:paraId="43E0173A" w14:textId="51A8F260" w:rsidR="00570BBD" w:rsidRPr="00250BEE" w:rsidRDefault="00570BBD" w:rsidP="00712CA7">
      <w:pPr>
        <w:pStyle w:val="Akapitzlist"/>
        <w:numPr>
          <w:ilvl w:val="0"/>
          <w:numId w:val="4"/>
        </w:numPr>
        <w:jc w:val="both"/>
        <w:rPr>
          <w:rFonts w:ascii="Arial" w:hAnsi="Arial" w:cs="Arial"/>
          <w:sz w:val="20"/>
          <w:szCs w:val="20"/>
        </w:rPr>
      </w:pPr>
      <w:r w:rsidRPr="00250BEE">
        <w:rPr>
          <w:rFonts w:ascii="Arial" w:hAnsi="Arial" w:cs="Arial"/>
          <w:sz w:val="20"/>
          <w:szCs w:val="20"/>
        </w:rPr>
        <w:t>udzielania informacji umożliwiających dokonanie weryfikacji, czy określona osoba spełnia warunki, o których mowa w art. 7 ust. 1 oraz art. 35 ust. 4 pkt 1-3 Ustawy z dnia 11 sierpnia 2021 r. o kasach zapomogowo-pożyczkowych;</w:t>
      </w:r>
    </w:p>
    <w:p w14:paraId="06E7F81F" w14:textId="7ECEAC0B" w:rsidR="00570BBD" w:rsidRPr="00250BEE" w:rsidRDefault="00570BBD" w:rsidP="00712CA7">
      <w:pPr>
        <w:pStyle w:val="Akapitzlist"/>
        <w:numPr>
          <w:ilvl w:val="0"/>
          <w:numId w:val="4"/>
        </w:numPr>
        <w:jc w:val="both"/>
        <w:rPr>
          <w:rFonts w:ascii="Arial" w:hAnsi="Arial" w:cs="Arial"/>
          <w:sz w:val="20"/>
          <w:szCs w:val="20"/>
        </w:rPr>
      </w:pPr>
      <w:r w:rsidRPr="00250BEE">
        <w:rPr>
          <w:rFonts w:ascii="Arial" w:hAnsi="Arial" w:cs="Arial"/>
          <w:sz w:val="20"/>
          <w:szCs w:val="20"/>
        </w:rPr>
        <w:t>prowadzenia rachunkowości, obsługi kasowej i prawnej;</w:t>
      </w:r>
    </w:p>
    <w:p w14:paraId="6C9D0C6E" w14:textId="77777777" w:rsidR="00712CA7" w:rsidRPr="00250BEE" w:rsidRDefault="00570BBD" w:rsidP="00712CA7">
      <w:pPr>
        <w:pStyle w:val="Akapitzlist"/>
        <w:numPr>
          <w:ilvl w:val="0"/>
          <w:numId w:val="4"/>
        </w:numPr>
        <w:jc w:val="both"/>
        <w:rPr>
          <w:rFonts w:ascii="Arial" w:hAnsi="Arial" w:cs="Arial"/>
          <w:sz w:val="20"/>
          <w:szCs w:val="20"/>
        </w:rPr>
      </w:pPr>
      <w:r w:rsidRPr="00250BEE">
        <w:rPr>
          <w:rFonts w:ascii="Arial" w:hAnsi="Arial" w:cs="Arial"/>
          <w:sz w:val="20"/>
          <w:szCs w:val="20"/>
        </w:rPr>
        <w:t xml:space="preserve">dokonywania na rzecz KZP </w:t>
      </w:r>
      <w:r w:rsidR="00712CA7" w:rsidRPr="00250BEE">
        <w:rPr>
          <w:rFonts w:ascii="Arial" w:hAnsi="Arial" w:cs="Arial"/>
          <w:sz w:val="20"/>
          <w:szCs w:val="20"/>
        </w:rPr>
        <w:t xml:space="preserve">przy UwB </w:t>
      </w:r>
      <w:r w:rsidRPr="00250BEE">
        <w:rPr>
          <w:rFonts w:ascii="Arial" w:hAnsi="Arial" w:cs="Arial"/>
          <w:sz w:val="20"/>
          <w:szCs w:val="20"/>
        </w:rPr>
        <w:t>potrąceń wpisowego, miesięcznych wkładów członkowskich i rat pożyczek na listach płac, listach wypłat i zasiłków;</w:t>
      </w:r>
    </w:p>
    <w:p w14:paraId="25EC30F1" w14:textId="1E7B12CC" w:rsidR="00712CA7" w:rsidRPr="00250BEE" w:rsidRDefault="00570BBD" w:rsidP="00712CA7">
      <w:pPr>
        <w:pStyle w:val="Akapitzlist"/>
        <w:numPr>
          <w:ilvl w:val="0"/>
          <w:numId w:val="4"/>
        </w:numPr>
        <w:jc w:val="both"/>
        <w:rPr>
          <w:rFonts w:ascii="Arial" w:hAnsi="Arial" w:cs="Arial"/>
          <w:sz w:val="20"/>
          <w:szCs w:val="20"/>
        </w:rPr>
      </w:pPr>
      <w:r w:rsidRPr="00250BEE">
        <w:rPr>
          <w:rFonts w:ascii="Arial" w:hAnsi="Arial" w:cs="Arial"/>
          <w:sz w:val="20"/>
          <w:szCs w:val="20"/>
        </w:rPr>
        <w:t xml:space="preserve">odprowadzania wpłat wpisowego, miesięcznych wkładów członkowskich i rat pożyczek na rachunek płatniczy KZP </w:t>
      </w:r>
      <w:r w:rsidR="00996E57" w:rsidRPr="00250BEE">
        <w:rPr>
          <w:rFonts w:ascii="Arial" w:hAnsi="Arial" w:cs="Arial"/>
          <w:sz w:val="20"/>
          <w:szCs w:val="20"/>
        </w:rPr>
        <w:t>przy UwB</w:t>
      </w:r>
      <w:r w:rsidRPr="00250BEE">
        <w:rPr>
          <w:rFonts w:ascii="Arial" w:hAnsi="Arial" w:cs="Arial"/>
          <w:sz w:val="20"/>
          <w:szCs w:val="20"/>
        </w:rPr>
        <w:t>;</w:t>
      </w:r>
    </w:p>
    <w:p w14:paraId="1CADE4C9" w14:textId="4240E356" w:rsidR="00712CA7" w:rsidRPr="00250BEE" w:rsidRDefault="00570BBD" w:rsidP="00570BBD">
      <w:pPr>
        <w:pStyle w:val="Akapitzlist"/>
        <w:numPr>
          <w:ilvl w:val="0"/>
          <w:numId w:val="4"/>
        </w:numPr>
        <w:jc w:val="both"/>
        <w:rPr>
          <w:rFonts w:ascii="Arial" w:hAnsi="Arial" w:cs="Arial"/>
          <w:sz w:val="20"/>
          <w:szCs w:val="20"/>
        </w:rPr>
      </w:pPr>
      <w:r w:rsidRPr="00250BEE">
        <w:rPr>
          <w:rFonts w:ascii="Arial" w:hAnsi="Arial" w:cs="Arial"/>
          <w:sz w:val="20"/>
          <w:szCs w:val="20"/>
        </w:rPr>
        <w:t xml:space="preserve">przekazywania przez zarząd członkom KZP </w:t>
      </w:r>
      <w:r w:rsidR="00996E57" w:rsidRPr="00250BEE">
        <w:rPr>
          <w:rFonts w:ascii="Arial" w:hAnsi="Arial" w:cs="Arial"/>
          <w:sz w:val="20"/>
          <w:szCs w:val="20"/>
        </w:rPr>
        <w:t xml:space="preserve">przy UwB </w:t>
      </w:r>
      <w:r w:rsidRPr="00250BEE">
        <w:rPr>
          <w:rFonts w:ascii="Arial" w:hAnsi="Arial" w:cs="Arial"/>
          <w:sz w:val="20"/>
          <w:szCs w:val="20"/>
        </w:rPr>
        <w:t>informacji o stanie ich</w:t>
      </w:r>
      <w:r w:rsidR="00712CA7" w:rsidRPr="00250BEE">
        <w:rPr>
          <w:rFonts w:ascii="Arial" w:hAnsi="Arial" w:cs="Arial"/>
          <w:sz w:val="20"/>
          <w:szCs w:val="20"/>
        </w:rPr>
        <w:t xml:space="preserve"> </w:t>
      </w:r>
      <w:r w:rsidRPr="00250BEE">
        <w:rPr>
          <w:rFonts w:ascii="Arial" w:hAnsi="Arial" w:cs="Arial"/>
          <w:sz w:val="20"/>
          <w:szCs w:val="20"/>
        </w:rPr>
        <w:t>wkładów członkowskich i zadłużenia.</w:t>
      </w:r>
    </w:p>
    <w:p w14:paraId="0BB9AC24" w14:textId="77777777" w:rsidR="00F640C7" w:rsidRPr="00250BEE" w:rsidRDefault="00712CA7" w:rsidP="00F640C7">
      <w:pPr>
        <w:pStyle w:val="Akapitzlist"/>
        <w:keepLines/>
        <w:numPr>
          <w:ilvl w:val="0"/>
          <w:numId w:val="2"/>
        </w:numPr>
        <w:spacing w:after="0" w:line="240" w:lineRule="auto"/>
        <w:jc w:val="both"/>
        <w:rPr>
          <w:rFonts w:ascii="Arial" w:eastAsia="Times New Roman" w:hAnsi="Arial" w:cs="Arial"/>
          <w:color w:val="202124"/>
          <w:sz w:val="20"/>
          <w:szCs w:val="20"/>
          <w:lang w:val="pl" w:eastAsia="pl-PL"/>
        </w:rPr>
      </w:pPr>
      <w:r w:rsidRPr="00250BEE">
        <w:rPr>
          <w:rFonts w:ascii="Arial" w:eastAsia="Times New Roman" w:hAnsi="Arial" w:cs="Arial"/>
          <w:sz w:val="20"/>
          <w:szCs w:val="20"/>
          <w:lang w:val="pl"/>
        </w:rPr>
        <w:t xml:space="preserve">Administrator danych – Uniwersytet w Białymstoku powołał </w:t>
      </w:r>
      <w:r w:rsidRPr="00250BEE">
        <w:rPr>
          <w:rFonts w:ascii="Arial" w:eastAsia="Times New Roman" w:hAnsi="Arial" w:cs="Arial"/>
          <w:sz w:val="20"/>
          <w:szCs w:val="20"/>
        </w:rPr>
        <w:t xml:space="preserve">Inspektora Ochrony Danych, odpowiadającego za prawidłowość przetwarzania danych osobowych, z którym można skontaktować się za pośrednictwem adresu e-mail:  </w:t>
      </w:r>
      <w:hyperlink r:id="rId6" w:history="1">
        <w:r w:rsidRPr="00250BEE">
          <w:rPr>
            <w:rStyle w:val="Hipercze"/>
            <w:rFonts w:ascii="Arial" w:eastAsia="Times New Roman" w:hAnsi="Arial" w:cs="Arial"/>
            <w:sz w:val="20"/>
            <w:szCs w:val="20"/>
          </w:rPr>
          <w:t>iod@uwb.edu.pl</w:t>
        </w:r>
      </w:hyperlink>
      <w:r w:rsidRPr="00250BEE">
        <w:rPr>
          <w:rFonts w:ascii="Arial" w:eastAsia="Times New Roman" w:hAnsi="Arial" w:cs="Arial"/>
          <w:sz w:val="20"/>
          <w:szCs w:val="20"/>
        </w:rPr>
        <w:t xml:space="preserve">. </w:t>
      </w:r>
    </w:p>
    <w:p w14:paraId="1B2E9F23" w14:textId="5F1A36EB" w:rsidR="00F640C7" w:rsidRPr="00250BEE" w:rsidRDefault="00F640C7" w:rsidP="00F640C7">
      <w:pPr>
        <w:pStyle w:val="Akapitzlist"/>
        <w:keepLines/>
        <w:numPr>
          <w:ilvl w:val="0"/>
          <w:numId w:val="2"/>
        </w:numPr>
        <w:spacing w:after="0" w:line="240" w:lineRule="auto"/>
        <w:jc w:val="both"/>
        <w:rPr>
          <w:rFonts w:ascii="Arial" w:eastAsia="Times New Roman" w:hAnsi="Arial" w:cs="Arial"/>
          <w:color w:val="202124"/>
          <w:sz w:val="20"/>
          <w:szCs w:val="20"/>
          <w:lang w:val="pl" w:eastAsia="pl-PL"/>
        </w:rPr>
      </w:pPr>
      <w:r w:rsidRPr="00250BEE">
        <w:rPr>
          <w:rFonts w:ascii="Arial" w:eastAsia="Times New Roman" w:hAnsi="Arial" w:cs="Arial"/>
          <w:sz w:val="20"/>
          <w:szCs w:val="20"/>
        </w:rPr>
        <w:t>Pani/Pana dane osobowe będą przetwarzane na podstawie i w celu</w:t>
      </w:r>
      <w:bookmarkStart w:id="0" w:name="_Hlk51585135"/>
      <w:r w:rsidRPr="00250BEE">
        <w:rPr>
          <w:rFonts w:ascii="Arial" w:eastAsia="Times New Roman" w:hAnsi="Arial" w:cs="Arial"/>
          <w:sz w:val="20"/>
          <w:szCs w:val="20"/>
        </w:rPr>
        <w:t xml:space="preserve">: </w:t>
      </w:r>
      <w:bookmarkEnd w:id="0"/>
    </w:p>
    <w:p w14:paraId="3CCE94E3" w14:textId="5630DB13" w:rsidR="00F640C7" w:rsidRPr="00250BEE" w:rsidRDefault="00F640C7" w:rsidP="00F640C7">
      <w:pPr>
        <w:pStyle w:val="Akapitzlist"/>
        <w:keepLines/>
        <w:numPr>
          <w:ilvl w:val="0"/>
          <w:numId w:val="8"/>
        </w:numPr>
        <w:spacing w:after="0" w:line="240" w:lineRule="auto"/>
        <w:jc w:val="both"/>
        <w:rPr>
          <w:rFonts w:ascii="Arial" w:eastAsia="Times New Roman" w:hAnsi="Arial" w:cs="Arial"/>
          <w:color w:val="202124"/>
          <w:sz w:val="20"/>
          <w:szCs w:val="20"/>
          <w:lang w:val="pl" w:eastAsia="pl-PL"/>
        </w:rPr>
      </w:pPr>
      <w:r w:rsidRPr="00250BEE">
        <w:rPr>
          <w:rFonts w:ascii="Arial" w:eastAsia="Times New Roman" w:hAnsi="Arial" w:cs="Arial"/>
          <w:color w:val="000000"/>
          <w:sz w:val="20"/>
          <w:szCs w:val="20"/>
          <w:lang w:val="pl" w:eastAsia="pl-PL"/>
        </w:rPr>
        <w:t xml:space="preserve">przez KZP przy UwB realizacji zadań i praw wynikających z przystąpienia do KZP – podstawą do przetwarzania Pani/Pana danych osobowych jest art. 6 ust. 1 lit. a) RODO </w:t>
      </w:r>
      <w:r w:rsidRPr="00250BEE">
        <w:rPr>
          <w:rFonts w:ascii="Arial" w:hAnsi="Arial" w:cs="Arial"/>
          <w:sz w:val="20"/>
          <w:szCs w:val="20"/>
        </w:rPr>
        <w:t>oraz art.9 ust.1 lit. a) RODO</w:t>
      </w:r>
      <w:r w:rsidRPr="00250BEE">
        <w:rPr>
          <w:rFonts w:ascii="Arial" w:eastAsia="Times New Roman" w:hAnsi="Arial" w:cs="Arial"/>
          <w:color w:val="000000"/>
          <w:sz w:val="20"/>
          <w:szCs w:val="20"/>
          <w:lang w:val="pl" w:eastAsia="pl-PL"/>
        </w:rPr>
        <w:t>;</w:t>
      </w:r>
    </w:p>
    <w:p w14:paraId="57DED8C3" w14:textId="2AD73FDA" w:rsidR="00F640C7" w:rsidRPr="00250BEE" w:rsidRDefault="00F640C7" w:rsidP="00F640C7">
      <w:pPr>
        <w:pStyle w:val="Akapitzlist"/>
        <w:keepLines/>
        <w:numPr>
          <w:ilvl w:val="0"/>
          <w:numId w:val="8"/>
        </w:numPr>
        <w:spacing w:after="0" w:line="240" w:lineRule="auto"/>
        <w:jc w:val="both"/>
        <w:rPr>
          <w:rFonts w:ascii="Arial" w:eastAsia="Times New Roman" w:hAnsi="Arial" w:cs="Arial"/>
          <w:color w:val="202124"/>
          <w:sz w:val="20"/>
          <w:szCs w:val="20"/>
          <w:lang w:val="pl" w:eastAsia="pl-PL"/>
        </w:rPr>
      </w:pPr>
      <w:r w:rsidRPr="00250BEE">
        <w:rPr>
          <w:rFonts w:ascii="Arial" w:eastAsia="Times New Roman" w:hAnsi="Arial" w:cs="Arial"/>
          <w:color w:val="000000"/>
          <w:sz w:val="20"/>
          <w:szCs w:val="20"/>
          <w:lang w:val="pl" w:eastAsia="pl-PL"/>
        </w:rPr>
        <w:t>przez KZP przy UwB realizacji obowiązków wynikających z ustawy – podstawą do przetwarzania danych osobowych jest art. 6 ust. 1 lit. c) RODO w zwią</w:t>
      </w:r>
      <w:bookmarkStart w:id="1" w:name="_GoBack"/>
      <w:bookmarkEnd w:id="1"/>
      <w:r w:rsidRPr="00250BEE">
        <w:rPr>
          <w:rFonts w:ascii="Arial" w:eastAsia="Times New Roman" w:hAnsi="Arial" w:cs="Arial"/>
          <w:color w:val="000000"/>
          <w:sz w:val="20"/>
          <w:szCs w:val="20"/>
          <w:lang w:val="pl" w:eastAsia="pl-PL"/>
        </w:rPr>
        <w:t xml:space="preserve">zku z ustawą </w:t>
      </w:r>
      <w:r w:rsidRPr="00250BEE">
        <w:rPr>
          <w:rFonts w:ascii="Arial" w:hAnsi="Arial" w:cs="Arial"/>
          <w:sz w:val="20"/>
          <w:szCs w:val="20"/>
        </w:rPr>
        <w:t>z dnia 11 sierpnia 2021 r. o kasach zapomogowo-pożyczkowych;</w:t>
      </w:r>
    </w:p>
    <w:p w14:paraId="57323559" w14:textId="2576C3A8" w:rsidR="00570BBD" w:rsidRPr="00250BEE" w:rsidRDefault="00F640C7" w:rsidP="00570BBD">
      <w:pPr>
        <w:pStyle w:val="Akapitzlist"/>
        <w:keepLines/>
        <w:numPr>
          <w:ilvl w:val="0"/>
          <w:numId w:val="8"/>
        </w:numPr>
        <w:spacing w:after="0" w:line="240" w:lineRule="auto"/>
        <w:jc w:val="both"/>
        <w:rPr>
          <w:rFonts w:ascii="Arial" w:eastAsia="Times New Roman" w:hAnsi="Arial" w:cs="Arial"/>
          <w:color w:val="202124"/>
          <w:sz w:val="20"/>
          <w:szCs w:val="20"/>
          <w:lang w:val="pl" w:eastAsia="pl-PL"/>
        </w:rPr>
      </w:pPr>
      <w:r w:rsidRPr="00250BEE">
        <w:rPr>
          <w:rFonts w:ascii="Arial" w:hAnsi="Arial" w:cs="Arial"/>
          <w:sz w:val="20"/>
          <w:szCs w:val="20"/>
        </w:rPr>
        <w:t xml:space="preserve">przez UwB </w:t>
      </w:r>
      <w:r w:rsidRPr="00250BEE">
        <w:rPr>
          <w:rFonts w:ascii="Arial" w:eastAsia="Times New Roman" w:hAnsi="Arial" w:cs="Arial"/>
          <w:color w:val="000000"/>
          <w:sz w:val="20"/>
          <w:szCs w:val="20"/>
          <w:lang w:val="pl" w:eastAsia="pl-PL"/>
        </w:rPr>
        <w:t xml:space="preserve">wypełnienia obowiązków prawnych, ciążących na Administratorze, w szczególności obowiązków podatkowych, księgowych i w zakresie sprawozdawczości finansowej – podstawą przetwarzania </w:t>
      </w:r>
      <w:r w:rsidR="00570BBD" w:rsidRPr="00250BEE">
        <w:rPr>
          <w:rFonts w:ascii="Arial" w:hAnsi="Arial" w:cs="Arial"/>
          <w:sz w:val="20"/>
          <w:szCs w:val="20"/>
        </w:rPr>
        <w:t xml:space="preserve">jest art. 6 ust. 1 lit. c </w:t>
      </w:r>
      <w:r w:rsidRPr="00250BEE">
        <w:rPr>
          <w:rFonts w:ascii="Arial" w:hAnsi="Arial" w:cs="Arial"/>
          <w:sz w:val="20"/>
          <w:szCs w:val="20"/>
        </w:rPr>
        <w:t xml:space="preserve">RODO </w:t>
      </w:r>
      <w:r w:rsidR="00570BBD" w:rsidRPr="00250BEE">
        <w:rPr>
          <w:rFonts w:ascii="Arial" w:hAnsi="Arial" w:cs="Arial"/>
          <w:sz w:val="20"/>
          <w:szCs w:val="20"/>
        </w:rPr>
        <w:t>oraz art. 9 ust. 1 lit. b</w:t>
      </w:r>
      <w:r w:rsidRPr="00250BEE">
        <w:rPr>
          <w:rFonts w:ascii="Arial" w:hAnsi="Arial" w:cs="Arial"/>
          <w:sz w:val="20"/>
          <w:szCs w:val="20"/>
        </w:rPr>
        <w:t>) RODO w związku z ustawą z dnia 11 sierpnia 2021 r. o kasach zapomogowo-pożyczkowych</w:t>
      </w:r>
      <w:r w:rsidR="00544B81" w:rsidRPr="00250BEE">
        <w:rPr>
          <w:rFonts w:ascii="Arial" w:hAnsi="Arial" w:cs="Arial"/>
          <w:sz w:val="20"/>
          <w:szCs w:val="20"/>
        </w:rPr>
        <w:t>.</w:t>
      </w:r>
    </w:p>
    <w:p w14:paraId="62A28A08" w14:textId="3A8610CB" w:rsidR="00544B81" w:rsidRPr="00250BEE" w:rsidRDefault="00544B81" w:rsidP="00544B81">
      <w:pPr>
        <w:pStyle w:val="Akapitzlist"/>
        <w:numPr>
          <w:ilvl w:val="0"/>
          <w:numId w:val="2"/>
        </w:numPr>
        <w:rPr>
          <w:rFonts w:ascii="Arial" w:hAnsi="Arial" w:cs="Arial"/>
          <w:sz w:val="20"/>
          <w:szCs w:val="20"/>
        </w:rPr>
      </w:pPr>
      <w:r w:rsidRPr="00250BEE">
        <w:rPr>
          <w:rFonts w:ascii="Arial" w:hAnsi="Arial" w:cs="Arial"/>
          <w:sz w:val="20"/>
          <w:szCs w:val="20"/>
        </w:rPr>
        <w:t xml:space="preserve">Pani/Pana dane osobowe przetwarzane będą przez czas określony w Ustawie z dnia 11 sierpnia 2021 r. o kasach zapomogowo-pożyczkowych (Dz. U. 2021 poz. 1666), </w:t>
      </w:r>
      <w:proofErr w:type="spellStart"/>
      <w:r w:rsidRPr="00250BEE">
        <w:rPr>
          <w:rFonts w:ascii="Arial" w:hAnsi="Arial" w:cs="Arial"/>
          <w:sz w:val="20"/>
          <w:szCs w:val="20"/>
        </w:rPr>
        <w:t>tj</w:t>
      </w:r>
      <w:proofErr w:type="spellEnd"/>
      <w:r w:rsidRPr="00250BEE">
        <w:rPr>
          <w:rFonts w:ascii="Arial" w:hAnsi="Arial" w:cs="Arial"/>
          <w:sz w:val="20"/>
          <w:szCs w:val="20"/>
        </w:rPr>
        <w:t xml:space="preserve">: </w:t>
      </w:r>
    </w:p>
    <w:p w14:paraId="39E326AC" w14:textId="77777777" w:rsidR="00544B81" w:rsidRPr="00250BEE" w:rsidRDefault="00544B81" w:rsidP="00544B81">
      <w:pPr>
        <w:pStyle w:val="Akapitzlist"/>
        <w:numPr>
          <w:ilvl w:val="1"/>
          <w:numId w:val="2"/>
        </w:numPr>
        <w:rPr>
          <w:rFonts w:ascii="Arial" w:hAnsi="Arial" w:cs="Arial"/>
          <w:sz w:val="20"/>
          <w:szCs w:val="20"/>
        </w:rPr>
      </w:pPr>
      <w:r w:rsidRPr="00250BEE">
        <w:rPr>
          <w:rFonts w:ascii="Arial" w:hAnsi="Arial" w:cs="Arial"/>
          <w:sz w:val="20"/>
          <w:szCs w:val="20"/>
        </w:rPr>
        <w:t>10 lat od dnia ustania członkostwa w KZP PW;</w:t>
      </w:r>
    </w:p>
    <w:p w14:paraId="7A99BC53" w14:textId="77777777" w:rsidR="00544B81" w:rsidRPr="00250BEE" w:rsidRDefault="00544B81" w:rsidP="00544B81">
      <w:pPr>
        <w:pStyle w:val="Akapitzlist"/>
        <w:numPr>
          <w:ilvl w:val="1"/>
          <w:numId w:val="2"/>
        </w:numPr>
        <w:spacing w:after="0"/>
        <w:rPr>
          <w:rFonts w:ascii="Arial" w:hAnsi="Arial" w:cs="Arial"/>
          <w:sz w:val="20"/>
          <w:szCs w:val="20"/>
        </w:rPr>
      </w:pPr>
      <w:r w:rsidRPr="00250BEE">
        <w:rPr>
          <w:rFonts w:ascii="Arial" w:hAnsi="Arial" w:cs="Arial"/>
          <w:sz w:val="20"/>
          <w:szCs w:val="20"/>
        </w:rPr>
        <w:t>5 lat od dnia wypłaty wkładu członkowskiego;</w:t>
      </w:r>
    </w:p>
    <w:p w14:paraId="160129BF" w14:textId="55F0FFDA" w:rsidR="00544B81" w:rsidRPr="00250BEE" w:rsidRDefault="00544B81" w:rsidP="00544B81">
      <w:pPr>
        <w:pStyle w:val="Akapitzlist"/>
        <w:numPr>
          <w:ilvl w:val="1"/>
          <w:numId w:val="2"/>
        </w:numPr>
        <w:spacing w:after="0"/>
        <w:rPr>
          <w:rFonts w:ascii="Arial" w:hAnsi="Arial" w:cs="Arial"/>
          <w:sz w:val="20"/>
          <w:szCs w:val="20"/>
        </w:rPr>
      </w:pPr>
      <w:r w:rsidRPr="00250BEE">
        <w:rPr>
          <w:rFonts w:ascii="Arial" w:hAnsi="Arial" w:cs="Arial"/>
          <w:sz w:val="20"/>
          <w:szCs w:val="20"/>
        </w:rPr>
        <w:t>5 lat od dnia spłaty poręczanej pożyczki,</w:t>
      </w:r>
    </w:p>
    <w:p w14:paraId="7F77C702" w14:textId="5D1B26CF" w:rsidR="00544B81" w:rsidRPr="00250BEE" w:rsidRDefault="00544B81" w:rsidP="00544B81">
      <w:pPr>
        <w:spacing w:after="0"/>
        <w:ind w:firstLine="360"/>
        <w:rPr>
          <w:rFonts w:ascii="Arial" w:hAnsi="Arial" w:cs="Arial"/>
          <w:sz w:val="20"/>
          <w:szCs w:val="20"/>
        </w:rPr>
      </w:pPr>
      <w:r w:rsidRPr="00250BEE">
        <w:rPr>
          <w:rFonts w:ascii="Arial" w:hAnsi="Arial" w:cs="Arial"/>
          <w:sz w:val="20"/>
          <w:szCs w:val="20"/>
        </w:rPr>
        <w:t>oraz przez okres niezbędny do zabezpieczenia ewentualnych roszczeń.</w:t>
      </w:r>
    </w:p>
    <w:p w14:paraId="436D14D9" w14:textId="2EDA1581" w:rsidR="00544B81" w:rsidRPr="00250BEE" w:rsidRDefault="00544B81" w:rsidP="00544B81">
      <w:pPr>
        <w:pStyle w:val="Akapitzlist"/>
        <w:numPr>
          <w:ilvl w:val="0"/>
          <w:numId w:val="2"/>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 xml:space="preserve">Pani/Pana dane osobowe mogą zostać ujawnione podmiotom, z usług których korzysta Administrator. Odbiorcami danych mogą być również, na podstawie zobowiązania,  instytucje upoważnione na mocy prawa (sądy, policja). Dostęp do danych osobowych będą posiadać pracownicy Administratora, którzy przetwarzają dane osobowe w związku z realizacją obowiązków służbowych. Odbiorcami danych osobowych mogą być także podmioty, którym </w:t>
      </w:r>
      <w:r w:rsidRPr="00250BEE">
        <w:rPr>
          <w:rFonts w:ascii="Arial" w:eastAsia="Times New Roman" w:hAnsi="Arial" w:cs="Arial"/>
          <w:sz w:val="20"/>
          <w:szCs w:val="20"/>
        </w:rPr>
        <w:lastRenderedPageBreak/>
        <w:t>administrator na podstawie umowy powierzenia przetwarzania danych osobowych zleci wykonanie określonych czynności, z którymi wiąże się konieczność przetwarzania danych osobowych.</w:t>
      </w:r>
    </w:p>
    <w:p w14:paraId="3654CE97" w14:textId="63A4C6D7" w:rsidR="00544B81" w:rsidRPr="00250BEE" w:rsidRDefault="00544B81" w:rsidP="00544B81">
      <w:pPr>
        <w:pStyle w:val="Akapitzlist"/>
        <w:numPr>
          <w:ilvl w:val="0"/>
          <w:numId w:val="2"/>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Przysługują Pani/Panu następujące prawa związane z przetwarzaniem danych osobowych:</w:t>
      </w:r>
    </w:p>
    <w:p w14:paraId="6E863DF6" w14:textId="77777777" w:rsidR="00544B81" w:rsidRPr="00250BEE" w:rsidRDefault="00544B81" w:rsidP="00544B81">
      <w:pPr>
        <w:pStyle w:val="Akapitzlist"/>
        <w:numPr>
          <w:ilvl w:val="0"/>
          <w:numId w:val="9"/>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prawo dostępu do swoich danych osobowych;</w:t>
      </w:r>
    </w:p>
    <w:p w14:paraId="2F03EEAB" w14:textId="77777777" w:rsidR="00544B81" w:rsidRPr="00250BEE" w:rsidRDefault="00544B81" w:rsidP="00544B81">
      <w:pPr>
        <w:pStyle w:val="Akapitzlist"/>
        <w:numPr>
          <w:ilvl w:val="0"/>
          <w:numId w:val="9"/>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prawo żądania sprostowania niedokładnych danych osobowych oraz uzupełnienia niekompletnych danych osobowych;</w:t>
      </w:r>
    </w:p>
    <w:p w14:paraId="44E7E9F7" w14:textId="77777777" w:rsidR="00544B81" w:rsidRPr="00250BEE" w:rsidRDefault="00544B81" w:rsidP="00544B81">
      <w:pPr>
        <w:pStyle w:val="Akapitzlist"/>
        <w:numPr>
          <w:ilvl w:val="0"/>
          <w:numId w:val="9"/>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prawo żądania usunięcia danych osobowych (prawo to nie przysługuje w szczególności, gdy przetwarzanie danych jest niezbędne do wywiązania się z prawnego obowiązku wymagającego takiego przetwarzania na mocy obowiązujących przepisów prawa lub do wykonania zadania publicznego);</w:t>
      </w:r>
    </w:p>
    <w:p w14:paraId="10078C63" w14:textId="77777777" w:rsidR="00544B81" w:rsidRPr="00250BEE" w:rsidRDefault="00544B81" w:rsidP="00544B81">
      <w:pPr>
        <w:pStyle w:val="Akapitzlist"/>
        <w:numPr>
          <w:ilvl w:val="0"/>
          <w:numId w:val="9"/>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prawo do żądania ograniczenia przetwarzania Pani/Pana danych osobowych;</w:t>
      </w:r>
    </w:p>
    <w:p w14:paraId="0CA17BC6" w14:textId="77777777" w:rsidR="00544B81" w:rsidRPr="00250BEE" w:rsidRDefault="00544B81" w:rsidP="00544B81">
      <w:pPr>
        <w:pStyle w:val="Akapitzlist"/>
        <w:numPr>
          <w:ilvl w:val="0"/>
          <w:numId w:val="9"/>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prawo do wniesienia sprzeciwu wobec przetwarzania Pani/Pana danych osobowych;</w:t>
      </w:r>
    </w:p>
    <w:p w14:paraId="2A160B2F" w14:textId="77777777" w:rsidR="00544B81" w:rsidRPr="00250BEE" w:rsidRDefault="00544B81" w:rsidP="00544B81">
      <w:pPr>
        <w:pStyle w:val="Akapitzlist"/>
        <w:numPr>
          <w:ilvl w:val="0"/>
          <w:numId w:val="9"/>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prawo do przenoszenia Pani/Pana danych osobowych;</w:t>
      </w:r>
    </w:p>
    <w:p w14:paraId="2AB7E304" w14:textId="77777777" w:rsidR="00544B81" w:rsidRPr="00250BEE" w:rsidRDefault="00544B81" w:rsidP="00544B81">
      <w:pPr>
        <w:pStyle w:val="Akapitzlist"/>
        <w:numPr>
          <w:ilvl w:val="0"/>
          <w:numId w:val="9"/>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prawo wniesienia skargi do organu nadzorczego zajmującego się ochroną danych osobowych, tj. Prezesa Urzędu Ochrony Danych Osobowych;</w:t>
      </w:r>
    </w:p>
    <w:p w14:paraId="7CD2A597" w14:textId="77777777" w:rsidR="00544B81" w:rsidRPr="00250BEE" w:rsidRDefault="00544B81" w:rsidP="00544B81">
      <w:pPr>
        <w:pStyle w:val="Akapitzlist"/>
        <w:numPr>
          <w:ilvl w:val="0"/>
          <w:numId w:val="2"/>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Pani/Pana dane osobowe nie będą przekazywane poza Europejski Obszar Gospodarczy (EOG).</w:t>
      </w:r>
    </w:p>
    <w:p w14:paraId="15C34AEA" w14:textId="4DFCF869" w:rsidR="00544B81" w:rsidRPr="00250BEE" w:rsidRDefault="00544B81" w:rsidP="00544B81">
      <w:pPr>
        <w:pStyle w:val="Akapitzlist"/>
        <w:numPr>
          <w:ilvl w:val="0"/>
          <w:numId w:val="2"/>
        </w:numPr>
        <w:spacing w:after="0" w:line="240" w:lineRule="auto"/>
        <w:jc w:val="both"/>
        <w:rPr>
          <w:rFonts w:ascii="Arial" w:eastAsia="Times New Roman" w:hAnsi="Arial" w:cs="Arial"/>
          <w:sz w:val="20"/>
          <w:szCs w:val="20"/>
        </w:rPr>
      </w:pPr>
      <w:r w:rsidRPr="00250BEE">
        <w:rPr>
          <w:rFonts w:ascii="Arial" w:eastAsia="Times New Roman" w:hAnsi="Arial" w:cs="Arial"/>
          <w:sz w:val="20"/>
          <w:szCs w:val="20"/>
        </w:rPr>
        <w:t xml:space="preserve">Pani/Pana dane osobowe nie będą profilowane. </w:t>
      </w:r>
    </w:p>
    <w:p w14:paraId="583CC67E" w14:textId="001DBCD1" w:rsidR="00544B81" w:rsidRPr="00250BEE" w:rsidRDefault="00544B81" w:rsidP="00544B81">
      <w:pPr>
        <w:keepLines/>
        <w:spacing w:after="0" w:line="240" w:lineRule="auto"/>
        <w:jc w:val="both"/>
        <w:rPr>
          <w:rFonts w:ascii="Arial" w:eastAsia="Times New Roman" w:hAnsi="Arial" w:cs="Arial"/>
          <w:color w:val="202124"/>
          <w:sz w:val="20"/>
          <w:szCs w:val="20"/>
          <w:lang w:eastAsia="pl-PL"/>
        </w:rPr>
      </w:pPr>
    </w:p>
    <w:p w14:paraId="5E96CB3F" w14:textId="3B3E12C3" w:rsidR="005D4E05" w:rsidRPr="00250BEE" w:rsidRDefault="005D4E05" w:rsidP="00570BBD">
      <w:pPr>
        <w:rPr>
          <w:rFonts w:ascii="Arial" w:hAnsi="Arial" w:cs="Arial"/>
          <w:sz w:val="20"/>
          <w:szCs w:val="20"/>
        </w:rPr>
      </w:pPr>
    </w:p>
    <w:sectPr w:rsidR="005D4E05" w:rsidRPr="00250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A18"/>
    <w:multiLevelType w:val="hybridMultilevel"/>
    <w:tmpl w:val="4AB8E0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E44DBA"/>
    <w:multiLevelType w:val="multilevel"/>
    <w:tmpl w:val="472A76F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0A0045B0"/>
    <w:multiLevelType w:val="hybridMultilevel"/>
    <w:tmpl w:val="7D14D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F2AA9"/>
    <w:multiLevelType w:val="hybridMultilevel"/>
    <w:tmpl w:val="55E6C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B2259"/>
    <w:multiLevelType w:val="hybridMultilevel"/>
    <w:tmpl w:val="F0A44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023171"/>
    <w:multiLevelType w:val="hybridMultilevel"/>
    <w:tmpl w:val="11D6A210"/>
    <w:lvl w:ilvl="0" w:tplc="0415000F">
      <w:start w:val="1"/>
      <w:numFmt w:val="decimal"/>
      <w:lvlText w:val="%1."/>
      <w:lvlJc w:val="left"/>
      <w:pPr>
        <w:ind w:left="720" w:hanging="360"/>
      </w:pPr>
      <w:rPr>
        <w:rFonts w:hint="default"/>
      </w:rPr>
    </w:lvl>
    <w:lvl w:ilvl="1" w:tplc="52F63D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56A0E"/>
    <w:multiLevelType w:val="hybridMultilevel"/>
    <w:tmpl w:val="ED184C96"/>
    <w:lvl w:ilvl="0" w:tplc="6AB4F0F0">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580CE3"/>
    <w:multiLevelType w:val="hybridMultilevel"/>
    <w:tmpl w:val="26B2C0D0"/>
    <w:lvl w:ilvl="0" w:tplc="BA7E219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728E7C49"/>
    <w:multiLevelType w:val="hybridMultilevel"/>
    <w:tmpl w:val="AA8091C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7"/>
  </w:num>
  <w:num w:numId="5">
    <w:abstractNumId w:val="1"/>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BD"/>
    <w:rsid w:val="000509D1"/>
    <w:rsid w:val="00250BEE"/>
    <w:rsid w:val="004E302E"/>
    <w:rsid w:val="00544B81"/>
    <w:rsid w:val="00570BBD"/>
    <w:rsid w:val="005D4E05"/>
    <w:rsid w:val="00712CA7"/>
    <w:rsid w:val="00770F78"/>
    <w:rsid w:val="008A3A85"/>
    <w:rsid w:val="00923EEA"/>
    <w:rsid w:val="00996E57"/>
    <w:rsid w:val="00AD1F2D"/>
    <w:rsid w:val="00B32DAF"/>
    <w:rsid w:val="00EC45CE"/>
    <w:rsid w:val="00F640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23EF"/>
  <w15:chartTrackingRefBased/>
  <w15:docId w15:val="{87A40C14-BF3E-45A5-A09A-4BC6DF55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09D1"/>
    <w:rPr>
      <w:sz w:val="16"/>
      <w:szCs w:val="16"/>
    </w:rPr>
  </w:style>
  <w:style w:type="paragraph" w:styleId="Tekstkomentarza">
    <w:name w:val="annotation text"/>
    <w:basedOn w:val="Normalny"/>
    <w:link w:val="TekstkomentarzaZnak"/>
    <w:uiPriority w:val="99"/>
    <w:semiHidden/>
    <w:unhideWhenUsed/>
    <w:rsid w:val="000509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9D1"/>
    <w:rPr>
      <w:sz w:val="20"/>
      <w:szCs w:val="20"/>
    </w:rPr>
  </w:style>
  <w:style w:type="paragraph" w:styleId="Tematkomentarza">
    <w:name w:val="annotation subject"/>
    <w:basedOn w:val="Tekstkomentarza"/>
    <w:next w:val="Tekstkomentarza"/>
    <w:link w:val="TematkomentarzaZnak"/>
    <w:uiPriority w:val="99"/>
    <w:semiHidden/>
    <w:unhideWhenUsed/>
    <w:rsid w:val="000509D1"/>
    <w:rPr>
      <w:b/>
      <w:bCs/>
    </w:rPr>
  </w:style>
  <w:style w:type="character" w:customStyle="1" w:styleId="TematkomentarzaZnak">
    <w:name w:val="Temat komentarza Znak"/>
    <w:basedOn w:val="TekstkomentarzaZnak"/>
    <w:link w:val="Tematkomentarza"/>
    <w:uiPriority w:val="99"/>
    <w:semiHidden/>
    <w:rsid w:val="000509D1"/>
    <w:rPr>
      <w:b/>
      <w:bCs/>
      <w:sz w:val="20"/>
      <w:szCs w:val="20"/>
    </w:rPr>
  </w:style>
  <w:style w:type="paragraph" w:styleId="Akapitzlist">
    <w:name w:val="List Paragraph"/>
    <w:basedOn w:val="Normalny"/>
    <w:uiPriority w:val="34"/>
    <w:qFormat/>
    <w:rsid w:val="000509D1"/>
    <w:pPr>
      <w:ind w:left="720"/>
      <w:contextualSpacing/>
    </w:pPr>
  </w:style>
  <w:style w:type="character" w:styleId="Hipercze">
    <w:name w:val="Hyperlink"/>
    <w:basedOn w:val="Domylnaczcionkaakapitu"/>
    <w:uiPriority w:val="99"/>
    <w:unhideWhenUsed/>
    <w:rsid w:val="00712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wb.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439F-D50B-4828-B6E5-961CBC1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UwB</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Krasowska</dc:creator>
  <cp:keywords/>
  <dc:description/>
  <cp:lastModifiedBy>UwB</cp:lastModifiedBy>
  <cp:revision>6</cp:revision>
  <dcterms:created xsi:type="dcterms:W3CDTF">2024-10-16T13:04:00Z</dcterms:created>
  <dcterms:modified xsi:type="dcterms:W3CDTF">2024-11-15T11:25:00Z</dcterms:modified>
</cp:coreProperties>
</file>